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A4" w:rsidRDefault="00B872A4">
      <w:pPr>
        <w:jc w:val="center"/>
        <w:rPr>
          <w:sz w:val="26"/>
          <w:szCs w:val="26"/>
        </w:rPr>
      </w:pPr>
    </w:p>
    <w:p w:rsidR="00B872A4" w:rsidRDefault="00B872A4">
      <w:pPr>
        <w:jc w:val="center"/>
        <w:rPr>
          <w:sz w:val="26"/>
          <w:szCs w:val="26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B872A4" w:rsidRDefault="00B872A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название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Начальное общее образование</w:t>
      </w:r>
    </w:p>
    <w:p w:rsidR="00B872A4" w:rsidRDefault="00616A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4 класс</w:t>
      </w:r>
    </w:p>
    <w:p w:rsidR="00B872A4" w:rsidRDefault="00DD3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68</w:t>
      </w:r>
      <w:r w:rsidR="00547622">
        <w:t xml:space="preserve">  часов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872A4" w:rsidRDefault="00616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2021</w:t>
      </w:r>
      <w:r w:rsidR="00547622">
        <w:rPr>
          <w:bCs/>
        </w:rPr>
        <w:t xml:space="preserve"> г.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B872A4" w:rsidRDefault="00547622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</w:t>
      </w:r>
      <w:r w:rsidR="00616A87">
        <w:rPr>
          <w:sz w:val="24"/>
          <w:szCs w:val="24"/>
        </w:rPr>
        <w:t>бразовательного стандарта начального общего образования</w:t>
      </w:r>
      <w:r>
        <w:rPr>
          <w:sz w:val="24"/>
          <w:szCs w:val="24"/>
        </w:rPr>
        <w:t>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и):</w:t>
      </w:r>
    </w:p>
    <w:p w:rsidR="00B872A4" w:rsidRPr="00C179A8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proofErr w:type="spellStart"/>
      <w:r>
        <w:rPr>
          <w:sz w:val="24"/>
          <w:szCs w:val="24"/>
          <w:u w:val="single"/>
        </w:rPr>
        <w:t>Буторина</w:t>
      </w:r>
      <w:proofErr w:type="spellEnd"/>
      <w:r>
        <w:rPr>
          <w:sz w:val="24"/>
          <w:szCs w:val="24"/>
          <w:u w:val="single"/>
        </w:rPr>
        <w:t xml:space="preserve"> Екатерина Александровна,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квалификационная категория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Вологжанина Ирина </w:t>
      </w:r>
      <w:proofErr w:type="spellStart"/>
      <w:r>
        <w:rPr>
          <w:sz w:val="24"/>
          <w:szCs w:val="24"/>
          <w:u w:val="single"/>
        </w:rPr>
        <w:t>Федуловна</w:t>
      </w:r>
      <w:proofErr w:type="spellEnd"/>
      <w:r>
        <w:rPr>
          <w:sz w:val="24"/>
          <w:szCs w:val="24"/>
          <w:u w:val="single"/>
        </w:rPr>
        <w:t>, учитель, соответствие занимаемой должности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СОГЛАСОВАНО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Методическим советом МАОУ СОШ №1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Протокол от21.06.2022№8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СОГЛАСОВАНО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Педагогическим советом МАОУ СОШ №1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Протокол от21.06.2022 № 8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 xml:space="preserve"> УТВЕРЖДАЮ 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Директор МАОУ СОШ №1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Е.Н. Сафронова ____</w:t>
      </w:r>
    </w:p>
    <w:p w:rsidR="00C179A8" w:rsidRPr="00C179A8" w:rsidRDefault="00C179A8" w:rsidP="00C17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  <w:r w:rsidRPr="00C179A8">
        <w:rPr>
          <w:rFonts w:ascii="Times New Roman" w:hAnsi="Times New Roman"/>
        </w:rPr>
        <w:t>Приказ от21.06.2022 №66-О</w:t>
      </w:r>
    </w:p>
    <w:p w:rsidR="00B872A4" w:rsidRDefault="00B872A4">
      <w:pPr>
        <w:widowControl w:val="0"/>
        <w:suppressAutoHyphens/>
        <w:rPr>
          <w:sz w:val="24"/>
          <w:szCs w:val="24"/>
        </w:rPr>
      </w:pPr>
    </w:p>
    <w:p w:rsidR="00B872A4" w:rsidRPr="00C179A8" w:rsidRDefault="00547622" w:rsidP="00C179A8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bookmarkStart w:id="0" w:name="_GoBack"/>
      <w:r>
        <w:rPr>
          <w:b/>
          <w:bCs/>
          <w:sz w:val="26"/>
          <w:szCs w:val="26"/>
        </w:rPr>
        <w:t>Пояснительная записка</w:t>
      </w:r>
    </w:p>
    <w:bookmarkEnd w:id="0"/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Данная рабочая программа предназначена для 4 класса общеобразовательных учреждений и составлена в соответствии с требованиями Закона РФ «Об образовании», Федерального государственного стандарта, Примерных программ Министерства образования и науки РФ, Программы курса к учебникам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(2-4 классы, авт. Ю.А. Комарова, И.В. Ларионова, Ж. </w:t>
      </w:r>
      <w:proofErr w:type="spellStart"/>
      <w:r>
        <w:rPr>
          <w:sz w:val="26"/>
          <w:szCs w:val="26"/>
        </w:rPr>
        <w:t>Перрет</w:t>
      </w:r>
      <w:proofErr w:type="spellEnd"/>
      <w:r>
        <w:rPr>
          <w:sz w:val="26"/>
          <w:szCs w:val="26"/>
        </w:rPr>
        <w:t xml:space="preserve">) на основе рабочей программы И.В. Ларионовой к учебникам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Ю.А. Комаровой, И.В. Ларионовой, Ж. </w:t>
      </w:r>
      <w:proofErr w:type="spellStart"/>
      <w:r>
        <w:rPr>
          <w:sz w:val="26"/>
          <w:szCs w:val="26"/>
        </w:rPr>
        <w:t>Перрет</w:t>
      </w:r>
      <w:proofErr w:type="spellEnd"/>
      <w:r>
        <w:rPr>
          <w:sz w:val="26"/>
          <w:szCs w:val="26"/>
        </w:rPr>
        <w:t xml:space="preserve"> – Москва: ООО «Русское слово – учебник», 2012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Федеральный базисный учебный план для образовательных учреждений Российской Федерации отводит 204 часа (из расчёта 2 учебных часа в неделю) для обязательного изучения иностранного языка в 2-4 классах. Таким образом, на каждый клас</w:t>
      </w:r>
      <w:r w:rsidR="00E80DE7">
        <w:rPr>
          <w:sz w:val="26"/>
          <w:szCs w:val="26"/>
        </w:rPr>
        <w:t xml:space="preserve">с предполагается выделить по 68 </w:t>
      </w:r>
      <w:proofErr w:type="spellStart"/>
      <w:r>
        <w:rPr>
          <w:sz w:val="26"/>
          <w:szCs w:val="26"/>
        </w:rPr>
        <w:t>часов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рограмма</w:t>
      </w:r>
      <w:proofErr w:type="spellEnd"/>
      <w:r>
        <w:rPr>
          <w:sz w:val="26"/>
          <w:szCs w:val="26"/>
        </w:rPr>
        <w:t xml:space="preserve"> учитывает и объединяет в своем содержании и структуре опыт, накопленный российским образованием, и новейшие достижения в областях филологии, педагогики, психологии и методики преподавания иностранного языка, в том числе современные подходы, выработанные в ходе модернизации процесса образования: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Личностно ориентированный подход как дидактическую основу обучения;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Коммуникативно-когнитивный подход как психолингвистическую основу обучения иностранным языкам;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Компетентностный</w:t>
      </w:r>
      <w:proofErr w:type="spellEnd"/>
      <w:r>
        <w:rPr>
          <w:sz w:val="26"/>
          <w:szCs w:val="26"/>
        </w:rPr>
        <w:t xml:space="preserve"> подход как способ достижения нового качества образования.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английского языка как языка межнационального общения.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Обучение по курсу</w:t>
      </w:r>
      <w:proofErr w:type="gramEnd"/>
      <w:r>
        <w:rPr>
          <w:sz w:val="26"/>
          <w:szCs w:val="26"/>
        </w:rPr>
        <w:t xml:space="preserve">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наряду с русским языком и литературным чтением входит в число предметов филологического цикла и формирует у учащихся представление о многообразии мира, воспитывает такие качества личности, как открытость, терпимость (толерантность), готовность к диалогу с представителями других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сообществ. Обсуждение жизненных ситуаций во время обучения, приобщение российских учащихся к интересам и проблемам </w:t>
      </w:r>
      <w:proofErr w:type="spellStart"/>
      <w:r>
        <w:rPr>
          <w:sz w:val="26"/>
          <w:szCs w:val="26"/>
        </w:rPr>
        <w:t>англоговорящих</w:t>
      </w:r>
      <w:proofErr w:type="spellEnd"/>
      <w:r>
        <w:rPr>
          <w:sz w:val="26"/>
          <w:szCs w:val="26"/>
        </w:rPr>
        <w:t xml:space="preserve"> ровесников способствуют приобретению ими целевой и нравственной ориентации в современном обществе и вносят вклад в становление их личности.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Обучение английскому языку по данному курсу «Английский язык. </w:t>
      </w:r>
      <w:r>
        <w:rPr>
          <w:sz w:val="26"/>
          <w:szCs w:val="26"/>
          <w:lang w:val="en-US"/>
        </w:rPr>
        <w:t>Brilliant</w:t>
      </w:r>
      <w:r>
        <w:rPr>
          <w:sz w:val="26"/>
          <w:szCs w:val="26"/>
        </w:rPr>
        <w:t>» призвано:</w:t>
      </w:r>
    </w:p>
    <w:p w:rsidR="00B872A4" w:rsidRDefault="00B872A4">
      <w:pPr>
        <w:spacing w:after="0"/>
        <w:ind w:firstLine="567"/>
        <w:rPr>
          <w:sz w:val="26"/>
          <w:szCs w:val="26"/>
        </w:rPr>
      </w:pPr>
    </w:p>
    <w:p w:rsidR="00B872A4" w:rsidRDefault="00547622">
      <w:pPr>
        <w:pStyle w:val="af0"/>
        <w:numPr>
          <w:ilvl w:val="0"/>
          <w:numId w:val="2"/>
        </w:numPr>
        <w:spacing w:after="0"/>
        <w:ind w:left="0" w:firstLine="414"/>
        <w:rPr>
          <w:sz w:val="26"/>
          <w:szCs w:val="26"/>
        </w:rPr>
      </w:pPr>
      <w:r>
        <w:rPr>
          <w:sz w:val="26"/>
          <w:szCs w:val="26"/>
        </w:rPr>
        <w:t>Стимулировать познавательную активность учащихся, формировать у них потребность в самостоятельном приобретении знаний и способность к самостоятельному обучению в течение жизни;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>Развивать у учащихся способность к социальному взаимодействию, предполагающему сотрудничество и совместное решение проблем различного характера;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lastRenderedPageBreak/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стран изучаемого языка;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межкультурную компетенцию учащихся.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 xml:space="preserve"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умения общаться на иностранном </w:t>
      </w:r>
      <w:proofErr w:type="gramStart"/>
      <w:r>
        <w:rPr>
          <w:sz w:val="28"/>
        </w:rPr>
        <w:t>языке</w:t>
      </w:r>
      <w:proofErr w:type="gramEnd"/>
      <w:r>
        <w:rPr>
          <w:sz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базовых представлений об иностранном языке как средстве общения, </w:t>
      </w:r>
      <w:proofErr w:type="gramStart"/>
      <w:r>
        <w:rPr>
          <w:sz w:val="28"/>
        </w:rPr>
        <w:t>позволяющим</w:t>
      </w:r>
      <w:proofErr w:type="gramEnd"/>
      <w:r>
        <w:rPr>
          <w:sz w:val="28"/>
        </w:rPr>
        <w:t xml:space="preserve"> добиваться взаимопонимания с людьми, говорящими/пишущими на иностранном языке;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элементарного лингвистического кругозора младших школьников;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иностранного языка как средства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памяти и воображения в процесс участия в моделируемых ситуациях общения, ролевых играх; в ходе овладения языковым материалом;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lastRenderedPageBreak/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sz w:val="28"/>
        </w:rPr>
        <w:t>аудиоприложением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мультимедийным</w:t>
      </w:r>
      <w:proofErr w:type="spellEnd"/>
      <w:r>
        <w:rPr>
          <w:sz w:val="28"/>
        </w:rPr>
        <w:t xml:space="preserve"> приложением и др.), умением работать в паре, в группе.</w:t>
      </w:r>
    </w:p>
    <w:p w:rsidR="00B872A4" w:rsidRDefault="00B872A4">
      <w:pPr>
        <w:ind w:firstLine="567"/>
        <w:jc w:val="center"/>
        <w:rPr>
          <w:sz w:val="32"/>
          <w:szCs w:val="28"/>
        </w:rPr>
      </w:pPr>
    </w:p>
    <w:p w:rsidR="00B872A4" w:rsidRDefault="00547622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t xml:space="preserve">СОДЕРЖАНИЕ КУРСА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B872A4" w:rsidRDefault="00547622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Знакомство</w:t>
      </w:r>
      <w:r>
        <w:rPr>
          <w:sz w:val="28"/>
          <w:szCs w:val="28"/>
        </w:rPr>
        <w:t>. С одноклассниками, учителем, персонажами детских произведений: имя, возраст. Приветствие, прощание (с использованием типичных фраз речевого этикета). – 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семья</w:t>
      </w:r>
      <w:r>
        <w:rPr>
          <w:sz w:val="28"/>
          <w:szCs w:val="28"/>
        </w:rPr>
        <w:t>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моих увлечений</w:t>
      </w:r>
      <w:r>
        <w:rPr>
          <w:sz w:val="28"/>
          <w:szCs w:val="28"/>
        </w:rPr>
        <w:t>. Мои любимые занятия. Виды спорта и спортивные занятия. Мои любимые сказки. Выходной день (в зоопарке, цирке), каникулы. – 12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друзья</w:t>
      </w:r>
      <w:r>
        <w:rPr>
          <w:sz w:val="28"/>
          <w:szCs w:val="28"/>
        </w:rPr>
        <w:t xml:space="preserve">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sz w:val="28"/>
          <w:szCs w:val="28"/>
        </w:rPr>
        <w:t>Любимое домашнее животное: имя, возраст, цвет, размер, характер, что умеет делать.- 18 часов</w:t>
      </w:r>
      <w:proofErr w:type="gramEnd"/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Моя школа</w:t>
      </w:r>
      <w:r>
        <w:rPr>
          <w:sz w:val="28"/>
          <w:szCs w:val="28"/>
        </w:rPr>
        <w:t>. Классная комната, учебные предметы, школьные принадлежности. Учебные занятия на уроках. – 6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вокруг меня</w:t>
      </w:r>
      <w:r>
        <w:rPr>
          <w:sz w:val="28"/>
          <w:szCs w:val="28"/>
        </w:rPr>
        <w:t>. Мой дом/квартира/комната: названия комнат, их размер, предметы мебели и интерьера. Природа. Дикие и домашние животные. Любимое время года. Погода.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Страна/страны изучаемого языка и родная страна</w:t>
      </w:r>
      <w:r>
        <w:rPr>
          <w:sz w:val="28"/>
          <w:szCs w:val="28"/>
        </w:rPr>
        <w:t>. Общие сведения: название, столица. Литературные персонажи популярных книг моих сверстников (иена героев книг, черты характера).  Небольшие произведения детского фольклора на 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совместных игры, в магазине).- «Читаем с удовольствием»</w:t>
      </w:r>
    </w:p>
    <w:p w:rsidR="00B872A4" w:rsidRDefault="00B872A4">
      <w:pPr>
        <w:pStyle w:val="af0"/>
        <w:tabs>
          <w:tab w:val="left" w:pos="709"/>
        </w:tabs>
        <w:ind w:left="1287"/>
        <w:rPr>
          <w:b/>
          <w:sz w:val="28"/>
        </w:rPr>
      </w:pPr>
    </w:p>
    <w:p w:rsidR="00B872A4" w:rsidRDefault="00547622">
      <w:pPr>
        <w:pStyle w:val="af0"/>
        <w:tabs>
          <w:tab w:val="left" w:pos="709"/>
        </w:tabs>
        <w:ind w:left="1287"/>
        <w:rPr>
          <w:b/>
          <w:sz w:val="28"/>
        </w:rPr>
      </w:pPr>
      <w:r>
        <w:rPr>
          <w:b/>
          <w:sz w:val="28"/>
        </w:rPr>
        <w:t>Коммуникативные умения по видам речевой деятельности</w:t>
      </w:r>
    </w:p>
    <w:p w:rsidR="00B872A4" w:rsidRDefault="00B872A4">
      <w:pPr>
        <w:pStyle w:val="af0"/>
        <w:tabs>
          <w:tab w:val="left" w:pos="709"/>
        </w:tabs>
        <w:ind w:left="283"/>
        <w:jc w:val="center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B872A4" w:rsidRDefault="00547622">
      <w:pPr>
        <w:tabs>
          <w:tab w:val="left" w:pos="709"/>
        </w:tabs>
        <w:spacing w:after="0"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 диалоги в типичных ситуациях бытового, учебно-трудового и межкультурного общения.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диалог-расспрос (запрос информации и ответ на него).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B872A4" w:rsidRDefault="00547622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Монологическая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Уметь пользоваться основными коммуникативными типами речи.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на изученном материале.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языковом материале.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письменной речи: писать с опорой на образец поздравление с праздником, короткое личное письмо.</w:t>
      </w:r>
    </w:p>
    <w:p w:rsidR="00B872A4" w:rsidRDefault="00B872A4">
      <w:pPr>
        <w:pStyle w:val="af0"/>
        <w:tabs>
          <w:tab w:val="left" w:pos="426"/>
        </w:tabs>
        <w:ind w:left="142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буквосочетания.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Звукобуквенные соответствия.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употребительных слов, вошедших в активный словарь.</w:t>
      </w:r>
    </w:p>
    <w:p w:rsidR="00B872A4" w:rsidRDefault="00B872A4">
      <w:pPr>
        <w:pStyle w:val="af0"/>
        <w:ind w:left="1287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УМК.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Связующее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ударения на служебных словах.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Членение предложений на смысловые группы.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Ритмико-интонационные особенности предложений.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Интонация перечисления. 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Лексическая сторона речи.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по годам обучения и вынесены в словари Учебников. Слова даются с транскрипцией и переводом на русский язык.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Начальное представление о способах словообразования: суффиксация, словосложение, конверсия.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lastRenderedPageBreak/>
        <w:t>Вопросительныеслова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what, when, where, who, why, how.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составным глагольным сказуемым.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Побудительные предложения в утвердительной и отрицательной формах.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Предложения с оборотами </w:t>
      </w:r>
      <w:proofErr w:type="spellStart"/>
      <w:r>
        <w:rPr>
          <w:i/>
          <w:sz w:val="28"/>
          <w:szCs w:val="28"/>
          <w:lang w:val="en-US"/>
        </w:rPr>
        <w:t>thereis</w:t>
      </w:r>
      <w:proofErr w:type="spellEnd"/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  <w:lang w:val="en-US"/>
        </w:rPr>
        <w:t>thereare</w:t>
      </w:r>
      <w:proofErr w:type="spellEnd"/>
      <w:r>
        <w:rPr>
          <w:i/>
          <w:sz w:val="28"/>
          <w:szCs w:val="28"/>
        </w:rPr>
        <w:t xml:space="preserve">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распространенные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Правильные и неправильные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future</w:t>
      </w:r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  <w:lang w:val="en-US"/>
        </w:rPr>
        <w:t>pastsimple</w:t>
      </w:r>
      <w:proofErr w:type="spellEnd"/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proofErr w:type="spellStart"/>
      <w:r>
        <w:rPr>
          <w:i/>
          <w:sz w:val="28"/>
          <w:szCs w:val="28"/>
          <w:lang w:val="en-US"/>
        </w:rPr>
        <w:t>tobe</w:t>
      </w:r>
      <w:proofErr w:type="spellEnd"/>
      <w:r>
        <w:rPr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множественном числе (образованные по правилу и исключения) с определенным, неопределенным и нулевым артиклями.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Притяжательный падеж существительного.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степени.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 до 100, порядковые числительные до 30.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B872A4" w:rsidRDefault="00547622">
      <w:pPr>
        <w:rPr>
          <w:sz w:val="32"/>
          <w:szCs w:val="28"/>
        </w:rPr>
      </w:pPr>
      <w:r>
        <w:rPr>
          <w:sz w:val="32"/>
          <w:szCs w:val="28"/>
        </w:rPr>
        <w:br w:type="page"/>
      </w:r>
    </w:p>
    <w:p w:rsidR="00B872A4" w:rsidRDefault="00547622">
      <w:pPr>
        <w:ind w:firstLine="567"/>
        <w:jc w:val="center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</w:t>
      </w:r>
      <w:proofErr w:type="gramStart"/>
      <w:r>
        <w:rPr>
          <w:sz w:val="32"/>
          <w:szCs w:val="28"/>
        </w:rPr>
        <w:t>обучения по курсу</w:t>
      </w:r>
      <w:proofErr w:type="gramEnd"/>
      <w:r>
        <w:rPr>
          <w:sz w:val="32"/>
          <w:szCs w:val="28"/>
        </w:rPr>
        <w:t xml:space="preserve"> «Английский язык. </w:t>
      </w:r>
      <w:r>
        <w:rPr>
          <w:sz w:val="32"/>
          <w:szCs w:val="28"/>
          <w:lang w:val="en-US"/>
        </w:rPr>
        <w:t>Brilliant</w:t>
      </w:r>
      <w:proofErr w:type="gramStart"/>
      <w:r>
        <w:rPr>
          <w:sz w:val="32"/>
          <w:szCs w:val="28"/>
        </w:rPr>
        <w:t>.»</w:t>
      </w:r>
      <w:proofErr w:type="gramEnd"/>
    </w:p>
    <w:p w:rsidR="00B872A4" w:rsidRDefault="0054762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иностранному языку обеспечивает формирование </w:t>
      </w:r>
      <w:r>
        <w:rPr>
          <w:i/>
          <w:sz w:val="28"/>
          <w:szCs w:val="28"/>
        </w:rPr>
        <w:t xml:space="preserve">личностных, </w:t>
      </w:r>
      <w:proofErr w:type="spellStart"/>
      <w:r>
        <w:rPr>
          <w:i/>
          <w:sz w:val="28"/>
          <w:szCs w:val="28"/>
        </w:rPr>
        <w:t>метапредметных</w:t>
      </w:r>
      <w:proofErr w:type="spellEnd"/>
      <w:r>
        <w:rPr>
          <w:i/>
          <w:sz w:val="28"/>
          <w:szCs w:val="28"/>
        </w:rPr>
        <w:t xml:space="preserve"> и предметных</w:t>
      </w:r>
      <w:r>
        <w:rPr>
          <w:sz w:val="28"/>
          <w:szCs w:val="28"/>
        </w:rPr>
        <w:t xml:space="preserve"> результатов.</w:t>
      </w:r>
    </w:p>
    <w:p w:rsidR="00B872A4" w:rsidRPr="00616A87" w:rsidRDefault="00547622">
      <w:pPr>
        <w:pStyle w:val="af0"/>
        <w:numPr>
          <w:ilvl w:val="0"/>
          <w:numId w:val="15"/>
        </w:numPr>
        <w:rPr>
          <w:b/>
          <w:sz w:val="28"/>
          <w:szCs w:val="28"/>
        </w:rPr>
      </w:pPr>
      <w:r w:rsidRPr="00616A87">
        <w:rPr>
          <w:b/>
          <w:sz w:val="28"/>
          <w:szCs w:val="28"/>
        </w:rPr>
        <w:t>Личностные результаты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B872A4" w:rsidRDefault="00547622">
      <w:pPr>
        <w:numPr>
          <w:ilvl w:val="0"/>
          <w:numId w:val="15"/>
        </w:numPr>
        <w:contextualSpacing/>
        <w:rPr>
          <w:sz w:val="28"/>
          <w:szCs w:val="28"/>
        </w:rPr>
      </w:pPr>
      <w:proofErr w:type="spellStart"/>
      <w:r w:rsidRPr="00616A87">
        <w:rPr>
          <w:b/>
          <w:sz w:val="28"/>
          <w:szCs w:val="28"/>
        </w:rPr>
        <w:t>Метапредметными</w:t>
      </w:r>
      <w:proofErr w:type="spellEnd"/>
      <w:r w:rsidRPr="00616A87">
        <w:rPr>
          <w:b/>
          <w:sz w:val="28"/>
          <w:szCs w:val="28"/>
        </w:rPr>
        <w:t xml:space="preserve"> результатами</w:t>
      </w:r>
      <w:r>
        <w:rPr>
          <w:sz w:val="28"/>
          <w:szCs w:val="28"/>
        </w:rPr>
        <w:t xml:space="preserve"> изучения иностранного языка в начальной школе являются: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расширение общего лингвистического кругозора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овладение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B872A4" w:rsidRPr="00616A87" w:rsidRDefault="00547622">
      <w:pPr>
        <w:pStyle w:val="af0"/>
        <w:numPr>
          <w:ilvl w:val="0"/>
          <w:numId w:val="15"/>
        </w:numPr>
        <w:rPr>
          <w:b/>
          <w:sz w:val="28"/>
          <w:szCs w:val="28"/>
        </w:rPr>
      </w:pPr>
      <w:r w:rsidRPr="00616A87">
        <w:rPr>
          <w:b/>
          <w:sz w:val="28"/>
          <w:szCs w:val="28"/>
        </w:rPr>
        <w:t>Предметные результаты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B872A4" w:rsidRDefault="00547622">
      <w:pPr>
        <w:pStyle w:val="af0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 этикетный диалог в ограниченном круге ситуаций общения; диалог-расспрос (вопрос-ответ); диалог-побуждение к действию;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Рассказывать о себе, семье, друге;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Воспроизводить наизусть небольшие произведения детского фольклора (стихотворения и песни);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Аудирование</w:t>
      </w:r>
      <w:proofErr w:type="spellEnd"/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основную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 xml:space="preserve"> (сообщение, рассказ, сказка), построенном в основном на знакомом языковом материале;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Использовать контекстуальную и языковую догадки при восприятии на слух текстов, содержащих некоторые незнакомые слова.</w:t>
      </w:r>
    </w:p>
    <w:p w:rsidR="00B872A4" w:rsidRDefault="00547622">
      <w:pPr>
        <w:pStyle w:val="af0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правила чтения, произношения и нужную интонацию;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Догадываться о значении незнакомых слов по тексту;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предложение, текст в соответствии с решаемой учебной задачей;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в письменной форме по плану/ключевым словам;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Заполнять анкету;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оформлять конверт (с опорой на образец).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8"/>
          <w:szCs w:val="28"/>
        </w:rPr>
        <w:t>полупечатное</w:t>
      </w:r>
      <w:proofErr w:type="spellEnd"/>
      <w:r>
        <w:rPr>
          <w:sz w:val="28"/>
          <w:szCs w:val="28"/>
        </w:rPr>
        <w:t xml:space="preserve"> написание букв, буквосочетаний, слов);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на слух и произносить все звуки английского языка, соблюдая нормы произношения звуков;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Распознавать случаи использования связующего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словообразовательные элементы;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Опираться на языковую догадку в процессе чтения 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(интернациональные и сложные слова).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изученные существительные с определенным/неопределенным/нулевым артиклями;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proofErr w:type="spellStart"/>
      <w:r>
        <w:rPr>
          <w:i/>
          <w:sz w:val="28"/>
          <w:szCs w:val="28"/>
          <w:lang w:val="en-US"/>
        </w:rPr>
        <w:t>futuresimple</w:t>
      </w:r>
      <w:proofErr w:type="spellEnd"/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личные, притяжательные, вопросительные и указательные местоимения;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i/>
          <w:sz w:val="28"/>
          <w:szCs w:val="28"/>
        </w:rPr>
        <w:t xml:space="preserve"> и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proofErr w:type="spellStart"/>
      <w:proofErr w:type="gramEnd"/>
      <w:r>
        <w:rPr>
          <w:i/>
          <w:sz w:val="28"/>
          <w:szCs w:val="28"/>
          <w:lang w:val="en-US"/>
        </w:rPr>
        <w:t>CanIhavesometea</w:t>
      </w:r>
      <w:proofErr w:type="spellEnd"/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образовывать степени сравнения прилагательных и употреблять их в речи;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proofErr w:type="gramStart"/>
      <w:r>
        <w:rPr>
          <w:sz w:val="28"/>
          <w:szCs w:val="28"/>
        </w:rPr>
        <w:t>или</w:t>
      </w:r>
      <w:proofErr w:type="gramEnd"/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9 </w:t>
      </w:r>
      <w:r>
        <w:rPr>
          <w:i/>
          <w:sz w:val="28"/>
          <w:szCs w:val="28"/>
          <w:lang w:val="en-US"/>
        </w:rPr>
        <w:t>o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clock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boring</w:t>
      </w:r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предложениясконструкцией</w:t>
      </w:r>
      <w:proofErr w:type="spellEnd"/>
      <w:proofErr w:type="gramStart"/>
      <w:r>
        <w:rPr>
          <w:i/>
          <w:sz w:val="28"/>
          <w:szCs w:val="28"/>
          <w:lang w:val="en-US"/>
        </w:rPr>
        <w:t>there</w:t>
      </w:r>
      <w:proofErr w:type="gram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is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there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are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Социокультурная</w:t>
      </w:r>
      <w:proofErr w:type="spellEnd"/>
      <w:r>
        <w:rPr>
          <w:b/>
          <w:i/>
          <w:sz w:val="28"/>
          <w:szCs w:val="28"/>
        </w:rPr>
        <w:t xml:space="preserve"> компетенция</w:t>
      </w:r>
    </w:p>
    <w:p w:rsidR="00B872A4" w:rsidRDefault="00547622">
      <w:pPr>
        <w:tabs>
          <w:tab w:val="left" w:pos="567"/>
        </w:tabs>
        <w:ind w:firstLine="567"/>
      </w:pPr>
      <w:r>
        <w:rPr>
          <w:sz w:val="28"/>
          <w:szCs w:val="28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pStyle w:val="c2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872A4" w:rsidRDefault="00547622">
      <w:pPr>
        <w:pStyle w:val="c23"/>
        <w:rPr>
          <w:sz w:val="28"/>
        </w:rPr>
      </w:pPr>
      <w:proofErr w:type="spellStart"/>
      <w:r>
        <w:rPr>
          <w:rStyle w:val="c7"/>
          <w:b/>
          <w:sz w:val="28"/>
        </w:rPr>
        <w:lastRenderedPageBreak/>
        <w:t>Описаниеучебно-методического</w:t>
      </w:r>
      <w:proofErr w:type="spellEnd"/>
      <w:r>
        <w:rPr>
          <w:rStyle w:val="c7"/>
          <w:b/>
          <w:sz w:val="28"/>
        </w:rPr>
        <w:t xml:space="preserve"> и </w:t>
      </w:r>
      <w:proofErr w:type="spellStart"/>
      <w:r>
        <w:rPr>
          <w:rStyle w:val="c7"/>
          <w:b/>
          <w:sz w:val="28"/>
        </w:rPr>
        <w:t>материально</w:t>
      </w:r>
      <w:r>
        <w:rPr>
          <w:rStyle w:val="c7"/>
          <w:sz w:val="28"/>
        </w:rPr>
        <w:t>-</w:t>
      </w:r>
      <w:r>
        <w:rPr>
          <w:rStyle w:val="c7"/>
          <w:b/>
          <w:sz w:val="28"/>
        </w:rPr>
        <w:t>техническогообеспечения</w:t>
      </w:r>
      <w:proofErr w:type="spellEnd"/>
      <w:r>
        <w:rPr>
          <w:rStyle w:val="c7"/>
          <w:b/>
          <w:sz w:val="28"/>
        </w:rPr>
        <w:t xml:space="preserve"> образовательного процесса</w:t>
      </w:r>
    </w:p>
    <w:p w:rsidR="00B872A4" w:rsidRDefault="00547622">
      <w:pPr>
        <w:pStyle w:val="c23"/>
        <w:jc w:val="center"/>
      </w:pPr>
      <w:r>
        <w:rPr>
          <w:rStyle w:val="c7"/>
          <w:sz w:val="28"/>
        </w:rPr>
        <w:t>Печатные пособия</w:t>
      </w:r>
      <w:r>
        <w:rPr>
          <w:rStyle w:val="c7"/>
        </w:rPr>
        <w:t>:</w:t>
      </w:r>
    </w:p>
    <w:p w:rsidR="00B872A4" w:rsidRDefault="00547622">
      <w:pPr>
        <w:pStyle w:val="c25"/>
      </w:pPr>
      <w:r>
        <w:rPr>
          <w:rStyle w:val="c7"/>
        </w:rPr>
        <w:t xml:space="preserve">1. Учебник английского языка для 4 класса общеобразовательных учреждений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2. Рабочая тетрадь по английскому языку для 4 класса общеобразовательных учреждений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3-е издание -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2018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3. Рабочие программы к учебнику «Английский язык. </w:t>
      </w:r>
      <w:proofErr w:type="gramStart"/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(2—4 классы).</w:t>
      </w:r>
      <w:proofErr w:type="gramEnd"/>
      <w:r>
        <w:rPr>
          <w:rStyle w:val="c7"/>
        </w:rPr>
        <w:t xml:space="preserve"> Авт.-сост. </w:t>
      </w:r>
      <w:r>
        <w:t xml:space="preserve">И.В. Ларионова </w:t>
      </w:r>
      <w:r>
        <w:rPr>
          <w:rStyle w:val="c7"/>
        </w:rPr>
        <w:t xml:space="preserve">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</w:t>
      </w:r>
      <w:proofErr w:type="gramEnd"/>
      <w:r>
        <w:t>ОО</w:t>
      </w:r>
      <w:proofErr w:type="spellEnd"/>
      <w:r>
        <w:t xml:space="preserve"> «Русское слово – учебник»: Макмиллан, 2012</w:t>
      </w:r>
      <w:r>
        <w:rPr>
          <w:rStyle w:val="c7"/>
        </w:rPr>
        <w:t>.  </w:t>
      </w:r>
    </w:p>
    <w:p w:rsidR="00B872A4" w:rsidRDefault="00547622">
      <w:pPr>
        <w:pStyle w:val="c25"/>
        <w:rPr>
          <w:rStyle w:val="c7"/>
        </w:rPr>
      </w:pPr>
      <w:r>
        <w:rPr>
          <w:rStyle w:val="c7"/>
        </w:rPr>
        <w:t xml:space="preserve">4. Книга для учителя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  <w:spacing w:before="0" w:beforeAutospacing="0" w:after="0" w:afterAutospacing="0"/>
        <w:ind w:firstLine="284"/>
      </w:pPr>
      <w:r>
        <w:t>Отличительные характеристики УМК</w:t>
      </w:r>
    </w:p>
    <w:p w:rsidR="00B872A4" w:rsidRDefault="00B872A4">
      <w:pPr>
        <w:pStyle w:val="c25"/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Задания, направленные на формирование и развития коммуникативных умений в реальных ситуациях общения;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системный подход к формированию у младших школьников артикуляционных, </w:t>
      </w:r>
      <w:proofErr w:type="spellStart"/>
      <w:r>
        <w:t>слухо-произносительных</w:t>
      </w:r>
      <w:proofErr w:type="spellEnd"/>
      <w:r>
        <w:t xml:space="preserve"> и ритмико-интонационных навыков;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осуществление </w:t>
      </w:r>
      <w:proofErr w:type="spellStart"/>
      <w:r>
        <w:t>межпредметных</w:t>
      </w:r>
      <w:proofErr w:type="spellEnd"/>
      <w:r>
        <w:t xml:space="preserve"> связей как фактор оптимизации процесса обучения английскому языку;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обучающие игры проектные работы, стимулирующие интерес учащихся к изучению английского языка;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англо-русский словарь с транскрипцией;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подобные методические рекомендации на русском языке в Книге для учителя;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</w:r>
      <w:proofErr w:type="spellStart"/>
      <w:r>
        <w:t>мультимедийный</w:t>
      </w:r>
      <w:proofErr w:type="spellEnd"/>
      <w:r>
        <w:t xml:space="preserve"> диск для работы на интерактивном диске;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Учебник подразделяется на следующие учебные единицы: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фонетический курс (раздел 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основной курс (разделы 2-11);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словарь и приложение «Читаем с удовольствием!».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Данные УМК </w:t>
      </w:r>
      <w:proofErr w:type="gramStart"/>
      <w:r>
        <w:t>призван</w:t>
      </w:r>
      <w:proofErr w:type="gramEnd"/>
      <w:r>
        <w:t xml:space="preserve"> решать следующие задачи: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1)</w:t>
      </w:r>
      <w:r>
        <w:tab/>
        <w:t>обеспечить элементарное филологическое образование учащихся, приобщить их с ранних лет к общечеловеческим культурным ценностям и русской национальной культуре;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2)</w:t>
      </w:r>
      <w:r>
        <w:tab/>
        <w:t>создать условия для формирования у младших школьников нравственных понятий, убеждений;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3)</w:t>
      </w:r>
      <w:r>
        <w:tab/>
        <w:t>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lastRenderedPageBreak/>
        <w:t>4)</w:t>
      </w:r>
      <w:r>
        <w:tab/>
        <w:t xml:space="preserve">создать условия для интеллектуального развития младших школьников посредством творческого использования ими </w:t>
      </w:r>
      <w:proofErr w:type="spellStart"/>
      <w:r>
        <w:t>межпредметных</w:t>
      </w:r>
      <w:proofErr w:type="spellEnd"/>
      <w:r>
        <w:t xml:space="preserve"> знаний, получаемых в школе.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Предусмотренный авторами коммуникативно-деятельный подход обеспечивает решение вопросов: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отбора лингвистического и литературного материала;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выбора способа подачи этого материала младшим школьникам (посредством наблюдения, сопоставления, сравнения, обобщения языковых явлений);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определение роли данного материала в формировании лингвистического мышления, читательских умений и коммуникативно-речевых навыков учащихся (развитие предметных и </w:t>
      </w:r>
      <w:proofErr w:type="spellStart"/>
      <w:r>
        <w:t>узкопредметных</w:t>
      </w:r>
      <w:proofErr w:type="spellEnd"/>
      <w:r>
        <w:t xml:space="preserve"> умений и навыков учащихся средствами предмета);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развитие нравственных и ценностных убеждений школьников.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Настоящий УМК разработан с опорой на следующие дидактические принципы: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научности, что предполагает научно-обоснованный подход к отбору учебного материала и разрабатываемым заданиям и упражнениям;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вариативности: учитель имеет возможность определить для учащихся уровень освоения знаний (необходимый или расширенный);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наглядности: достаточное количество визуальных основ в виде рисунков, схем, таблиц;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обучение с опорой </w:t>
      </w:r>
      <w:proofErr w:type="spellStart"/>
      <w:r>
        <w:t>н</w:t>
      </w:r>
      <w:proofErr w:type="spellEnd"/>
      <w:r>
        <w:t xml:space="preserve"> имеющуюся у учащегося зону ближайшего развития (соответствие идеям Л.С. </w:t>
      </w:r>
      <w:proofErr w:type="spellStart"/>
      <w:r>
        <w:t>Выготского</w:t>
      </w:r>
      <w:proofErr w:type="spellEnd"/>
      <w:r>
        <w:t>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поэтапное формирование умственных действий (соответствие идеям П.Я. Гальперина).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Обучение по </w:t>
      </w:r>
      <w:proofErr w:type="gramStart"/>
      <w:r>
        <w:t>разработанному</w:t>
      </w:r>
      <w:proofErr w:type="gramEnd"/>
      <w:r>
        <w:t xml:space="preserve"> УМК характеризуется спецификой следующих своих компонентов: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содержательного;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Содержательный компонент обеспечивает возможность развития всех аспектов и видов речевой деятельности.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изучении языка. </w:t>
      </w:r>
      <w:proofErr w:type="gramStart"/>
      <w:r>
        <w:t xml:space="preserve">Тексты разных стилей и жанры и </w:t>
      </w:r>
      <w:proofErr w:type="spellStart"/>
      <w:r>
        <w:t>внетекстовые</w:t>
      </w:r>
      <w:proofErr w:type="spellEnd"/>
      <w:r>
        <w:t xml:space="preserve">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целого.</w:t>
      </w:r>
      <w:proofErr w:type="gramEnd"/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успешного овладения языком младшими школьниками.</w:t>
      </w:r>
    </w:p>
    <w:p w:rsidR="00B872A4" w:rsidRDefault="00547622">
      <w:pPr>
        <w:pStyle w:val="c25"/>
        <w:jc w:val="center"/>
      </w:pPr>
      <w:r>
        <w:rPr>
          <w:rStyle w:val="c7"/>
          <w:sz w:val="28"/>
        </w:rPr>
        <w:t>Экранно-звуковые пособия</w:t>
      </w:r>
      <w:r>
        <w:rPr>
          <w:rStyle w:val="c7"/>
        </w:rPr>
        <w:t>:</w:t>
      </w:r>
    </w:p>
    <w:p w:rsidR="00B872A4" w:rsidRDefault="00547622">
      <w:pPr>
        <w:pStyle w:val="c25"/>
        <w:numPr>
          <w:ilvl w:val="0"/>
          <w:numId w:val="27"/>
        </w:numPr>
        <w:ind w:left="0" w:firstLine="414"/>
      </w:pPr>
      <w:r>
        <w:rPr>
          <w:rStyle w:val="c7"/>
        </w:rPr>
        <w:t xml:space="preserve">Аудиодиски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Москва:</w:t>
      </w:r>
      <w:r>
        <w:t>ООО</w:t>
      </w:r>
      <w:proofErr w:type="spellEnd"/>
      <w:r>
        <w:t xml:space="preserve"> «Русское слово – учебник»: Макмиллан, 2012</w:t>
      </w:r>
    </w:p>
    <w:p w:rsidR="00B872A4" w:rsidRDefault="00547622">
      <w:pPr>
        <w:pStyle w:val="c25"/>
        <w:jc w:val="center"/>
        <w:rPr>
          <w:sz w:val="28"/>
        </w:rPr>
      </w:pPr>
      <w:r>
        <w:rPr>
          <w:rStyle w:val="c7"/>
          <w:sz w:val="28"/>
        </w:rPr>
        <w:lastRenderedPageBreak/>
        <w:t>Технические средства обучения:</w:t>
      </w:r>
    </w:p>
    <w:p w:rsidR="00B872A4" w:rsidRDefault="00547622">
      <w:pPr>
        <w:pStyle w:val="c25"/>
      </w:pPr>
      <w:r>
        <w:rPr>
          <w:rStyle w:val="c7"/>
        </w:rPr>
        <w:t>1.Классная доска</w:t>
      </w:r>
    </w:p>
    <w:p w:rsidR="00B872A4" w:rsidRDefault="00547622">
      <w:pPr>
        <w:pStyle w:val="c25"/>
      </w:pPr>
      <w:r>
        <w:rPr>
          <w:rStyle w:val="c7"/>
        </w:rPr>
        <w:t xml:space="preserve">2.Стол учительский </w:t>
      </w:r>
    </w:p>
    <w:p w:rsidR="00B872A4" w:rsidRDefault="00547622">
      <w:pPr>
        <w:pStyle w:val="c25"/>
      </w:pPr>
      <w:r>
        <w:rPr>
          <w:rStyle w:val="c7"/>
        </w:rPr>
        <w:t>3. Ученические столы и стулья</w:t>
      </w: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547622">
      <w:pPr>
        <w:contextualSpacing/>
        <w:jc w:val="center"/>
        <w:rPr>
          <w:rFonts w:ascii="Times New Roman" w:eastAsia="MS Mincho" w:hAnsi="Times New Roman"/>
        </w:rPr>
      </w:pPr>
      <w:r>
        <w:rPr>
          <w:b/>
          <w:sz w:val="32"/>
        </w:rPr>
        <w:br w:type="page"/>
      </w:r>
      <w:r>
        <w:rPr>
          <w:rFonts w:ascii="Times New Roman" w:eastAsia="MS Mincho" w:hAnsi="Times New Roman"/>
          <w:b/>
          <w:bCs/>
        </w:rPr>
        <w:lastRenderedPageBreak/>
        <w:t xml:space="preserve">Календарно-тематическое поурочное  планирование 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contextualSpacing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  <w:b/>
          <w:bCs/>
        </w:rPr>
        <w:tab/>
        <w:t xml:space="preserve">4  класс </w:t>
      </w:r>
    </w:p>
    <w:p w:rsidR="00B872A4" w:rsidRDefault="00547622">
      <w:pPr>
        <w:contextualSpacing/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>I четверть (спланировано 16 уроков)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Межпред-метная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компе-тенция</w:t>
            </w:r>
            <w:proofErr w:type="spellEnd"/>
            <w:proofErr w:type="gramEnd"/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1. Sounds and intonation/ </w:t>
            </w:r>
            <w:r>
              <w:rPr>
                <w:rFonts w:ascii="Times New Roman" w:eastAsia="Calibri" w:hAnsi="Times New Roman"/>
                <w:b/>
                <w:bCs/>
              </w:rPr>
              <w:t>Фонетический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курс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(8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7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 Вводный урок.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звукосочетаний. Определенный артикль.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произнесения определенного артикля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Звукосочетания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[ði:],[ðǝ]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ant, the egg, the octopus, the insect, the umbrella, the apple, the orange, the animal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boys, the school, the zoo, the mice, the feet, the fish, the cow, the mouse, the house, the bout, the ice cream, the flower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с. 6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Упр.1.2,с. 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буквосочетаний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буквосочетаний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Буквосочетания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Wr-,wh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-,-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lk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lf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 -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lm,-st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mn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Write, wrong. Wrist, wrap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Whale, white, wheel, wheat, where, what, when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Who, whose, talk, half, calf, palm, calm,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Listen, whistle, castle, fasten, autumn, column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Упр.4-6, 8,с. 7-9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4-6, 8,с. 7-9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Упр.5.7,9,10, с. 7-9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связующего звука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Фразы со связующим звуком </w:t>
            </w:r>
            <w:r>
              <w:rPr>
                <w:rFonts w:ascii="Times New Roman" w:eastAsia="Calibri" w:hAnsi="Times New Roman"/>
                <w:i/>
                <w:iCs/>
              </w:rPr>
              <w:t>[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]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Boys, girls, trees, flowers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at home, in the park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12, с. 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11, 12, с. 10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с. 10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Сокращенные формы слов. Апостроф.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</w:t>
            </w:r>
            <w:proofErr w:type="gramStart"/>
            <w:r>
              <w:rPr>
                <w:rFonts w:ascii="Times New Roman" w:eastAsia="Calibri" w:hAnsi="Times New Roman"/>
              </w:rPr>
              <w:t>.</w:t>
            </w:r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</w:rPr>
              <w:t>п</w:t>
            </w:r>
            <w:proofErr w:type="gramEnd"/>
            <w:r>
              <w:rPr>
                <w:rFonts w:ascii="Times New Roman" w:eastAsia="Calibri" w:hAnsi="Times New Roman"/>
              </w:rPr>
              <w:t>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Апостоф</w:t>
            </w:r>
            <w:proofErr w:type="spellEnd"/>
            <w:r>
              <w:rPr>
                <w:rFonts w:ascii="Times New Roman" w:eastAsia="Calibri" w:hAnsi="Times New Roman"/>
              </w:rPr>
              <w:t>, сокращенные формы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Friends, stars,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on the table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 с. 11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с. 11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с.7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5.</w:t>
            </w:r>
            <w:proofErr w:type="gramStart"/>
            <w:r>
              <w:rPr>
                <w:rFonts w:ascii="Times New Roman" w:eastAsia="Calibri" w:hAnsi="Times New Roman"/>
              </w:rPr>
              <w:t>C</w:t>
            </w:r>
            <w:proofErr w:type="gramEnd"/>
            <w:r>
              <w:rPr>
                <w:rFonts w:ascii="Times New Roman" w:eastAsia="Calibri" w:hAnsi="Times New Roman"/>
              </w:rPr>
              <w:t>оединительный союз «</w:t>
            </w:r>
            <w:proofErr w:type="spellStart"/>
            <w:r>
              <w:rPr>
                <w:rFonts w:ascii="Times New Roman" w:eastAsia="Calibri" w:hAnsi="Times New Roman"/>
              </w:rPr>
              <w:t>and</w:t>
            </w:r>
            <w:proofErr w:type="spellEnd"/>
            <w:r>
              <w:rPr>
                <w:rFonts w:ascii="Times New Roman" w:eastAsia="Calibri" w:hAnsi="Times New Roman"/>
              </w:rPr>
              <w:t>». Правила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навыков произнесения  фраз.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Фразовое ударение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Союз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and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Jumper, trousers, flowers, trees,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shop,café</w:t>
            </w:r>
            <w:proofErr w:type="spellEnd"/>
            <w:r>
              <w:rPr>
                <w:rFonts w:ascii="Times New Roman" w:eastAsia="Calibri" w:hAnsi="Times New Roman"/>
                <w:i/>
                <w:iCs/>
                <w:lang w:val="en-US"/>
              </w:rPr>
              <w:t>, arms, legs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с. 12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Общие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 интонирования вопросительных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Общие 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Toys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pizza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younger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sister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Упр.19,  с. 13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с.9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7.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Специальные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интонирования вопросительных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Специальные 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Parents, birthday, friend, brothers</w:t>
            </w:r>
            <w:r>
              <w:rPr>
                <w:rFonts w:ascii="Times New Roman" w:eastAsia="Calibri" w:hAnsi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sisters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Упр.22, 18 с. 14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8.</w:t>
            </w:r>
            <w:r>
              <w:rPr>
                <w:rFonts w:ascii="Times New Roman" w:hAnsi="Times New Roman"/>
              </w:rPr>
              <w:t> Test.1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 </w:t>
            </w:r>
            <w:r>
              <w:rPr>
                <w:rFonts w:ascii="Times New Roman" w:eastAsia="Calibri" w:hAnsi="Times New Roman"/>
                <w:i/>
                <w:iCs/>
              </w:rPr>
              <w:t xml:space="preserve">(фонетический курс). 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навыков. Знакомство с героями УМК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Упр.24, с. 14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Упр.1,2, с. 16,17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с.11,12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с.11,12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2. This is happy town/ </w:t>
            </w:r>
            <w:r>
              <w:rPr>
                <w:rFonts w:ascii="Times New Roman" w:eastAsia="Calibri" w:hAnsi="Times New Roman"/>
                <w:b/>
                <w:bCs/>
              </w:rPr>
              <w:t>Мой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город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9. Приключения героев в Счастливом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Произношене</w:t>
            </w:r>
            <w:proofErr w:type="spellEnd"/>
            <w:r>
              <w:rPr>
                <w:rFonts w:ascii="Times New Roman" w:eastAsia="Calibri" w:hAnsi="Times New Roman"/>
              </w:rPr>
              <w:t xml:space="preserve"> звуков</w:t>
            </w:r>
            <w:proofErr w:type="gramStart"/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[ð],[θ]</w:t>
            </w:r>
            <w:proofErr w:type="gram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Campsite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tent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town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Упр1-3, 5,6, с. 19-21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 с. 19,20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, с. 20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с.14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с.14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государственными флагами,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столица-ми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числен-ностью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насе-ления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разме-рами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терри-торий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стран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 Описание местности. Указательные местоимения.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местность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 Где он? Местонахождение людей и 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расспрашивать о местонахождение людей 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Упр.10, с. 23;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 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 Описываем Счастливый город.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Make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friends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  с. 24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24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13.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2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Flag, star, stripe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America, Great Britain, England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American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Englis</w:t>
            </w:r>
            <w:r>
              <w:rPr>
                <w:rFonts w:ascii="Times New Roman" w:eastAsia="Calibri" w:hAnsi="Times New Roman"/>
              </w:rPr>
              <w:t>h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Упр.14,15 с. 25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25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14. География. Страны и их символы.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2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</w:t>
            </w:r>
            <w:proofErr w:type="spellStart"/>
            <w:r>
              <w:rPr>
                <w:rFonts w:ascii="Times New Roman" w:eastAsia="Calibri" w:hAnsi="Times New Roman"/>
              </w:rPr>
              <w:t>Георафия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Flag, population, capital city/ language 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26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26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с.18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3. 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Are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they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playing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? / Мои школьные предметы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21.10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 История на школьной площадке. Контроль чтения.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Произношение суффиксов числительных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-</w:t>
            </w:r>
            <w:proofErr w:type="spellStart"/>
            <w:r>
              <w:rPr>
                <w:rFonts w:ascii="Times New Roman" w:eastAsia="Calibri" w:hAnsi="Times New Roman"/>
              </w:rPr>
              <w:t>teen</w:t>
            </w:r>
            <w:proofErr w:type="spellEnd"/>
            <w:r>
              <w:rPr>
                <w:rFonts w:ascii="Times New Roman" w:eastAsia="Calibri" w:hAnsi="Times New Roman"/>
              </w:rPr>
              <w:t xml:space="preserve"> , </w:t>
            </w:r>
            <w:proofErr w:type="spellStart"/>
            <w:r>
              <w:rPr>
                <w:rFonts w:ascii="Times New Roman" w:eastAsia="Calibri" w:hAnsi="Times New Roman"/>
              </w:rPr>
              <w:t>ty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actress, photographer,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watch, make a film, spoil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famous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horrible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Упр.1,5,6,  с. 27-28: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с.29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Упр.1-3,  с. 27;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Упр.4,6, с. 28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Упр.5,  с. 28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19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 с. 19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единица-ми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изме-рения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физи-ческих</w:t>
            </w:r>
            <w:proofErr w:type="spellEnd"/>
            <w:r>
              <w:rPr>
                <w:rFonts w:ascii="Times New Roman" w:eastAsia="Calibri" w:hAnsi="Times New Roman"/>
              </w:rPr>
              <w:t xml:space="preserve">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16. Диалог о школьных предметах.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беседовать о любимых школьных предметах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Art, English, Geography, History, PE,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Maths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Утвердительные, отрицательные и вопросительные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  с. 30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Упр.8,9,  с. 30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br w:type="page"/>
      </w:r>
    </w:p>
    <w:p w:rsidR="00B872A4" w:rsidRDefault="00547622">
      <w:pPr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lastRenderedPageBreak/>
        <w:t>II четверть (спланировано 15 уроков)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990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и личностные результаты</w:t>
            </w:r>
          </w:p>
        </w:tc>
      </w:tr>
      <w:tr w:rsidR="00B872A4"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 Что ты делаешь сейчас? Настоящее продолженное время.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события, происходящие в момент речи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Произношение существительных в единственном и множественном числах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(исключения)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Leaf- leaves,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Man-men,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Mouse-mice,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Person- people,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Woman- women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count, paint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12,  с. 31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 с. 31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 с. 31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Упр.11,  с. 31,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21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18. «На уроке».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</w:rPr>
              <w:t xml:space="preserve">Драматизация диалогов.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Числительные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10-100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dinosaur, stairs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down, up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32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Упр.13-15,  с. 32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15,  с. 32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22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единица-ми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изме-рения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физи-ческих</w:t>
            </w:r>
            <w:proofErr w:type="spellEnd"/>
            <w:r>
              <w:rPr>
                <w:rFonts w:ascii="Times New Roman" w:eastAsia="Calibri" w:hAnsi="Times New Roman"/>
              </w:rPr>
              <w:t xml:space="preserve">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14.11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19. Давай повторим!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3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3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Gallery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museum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ainting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17,  с. 33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Упр.18,  с. 33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 w:rsidP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23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45"/>
        <w:gridCol w:w="1140"/>
        <w:gridCol w:w="840"/>
        <w:gridCol w:w="1275"/>
        <w:gridCol w:w="990"/>
        <w:gridCol w:w="900"/>
        <w:gridCol w:w="1065"/>
      </w:tblGrid>
      <w:tr w:rsidR="00B872A4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 Математика. Единицы измерения физических величин.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</w:t>
            </w:r>
            <w:proofErr w:type="spellStart"/>
            <w:r>
              <w:rPr>
                <w:rFonts w:ascii="Times New Roman" w:eastAsia="Calibri" w:hAnsi="Times New Roman"/>
              </w:rPr>
              <w:t>Матаматика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Weight,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neight</w:t>
            </w:r>
            <w:proofErr w:type="spellEnd"/>
            <w:r>
              <w:rPr>
                <w:rFonts w:ascii="Times New Roman" w:eastAsia="Calibri" w:hAnsi="Times New Roman"/>
                <w:i/>
                <w:iCs/>
                <w:lang w:val="en-US"/>
              </w:rPr>
              <w:t>, length,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speed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weigh</w:t>
            </w:r>
            <w:proofErr w:type="gramEnd"/>
            <w:r>
              <w:rPr>
                <w:rFonts w:ascii="Times New Roman" w:eastAsia="Calibri" w:hAnsi="Times New Roman"/>
                <w:i/>
                <w:iCs/>
                <w:lang w:val="en-US"/>
              </w:rPr>
              <w:t>. measure, fast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34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34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4. Otto is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lang w:val="en-US"/>
              </w:rPr>
              <w:t>Arabella’s</w:t>
            </w:r>
            <w:proofErr w:type="spellEnd"/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brother/ </w:t>
            </w:r>
            <w:r>
              <w:rPr>
                <w:rFonts w:ascii="Times New Roman" w:eastAsia="Calibri" w:hAnsi="Times New Roman"/>
                <w:b/>
                <w:bCs/>
              </w:rPr>
              <w:t>Моя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семья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21. Куда собирается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>?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Чтение притяжательного </w:t>
            </w:r>
            <w:proofErr w:type="spellStart"/>
            <w:r>
              <w:rPr>
                <w:rFonts w:ascii="Times New Roman" w:eastAsia="Calibri" w:hAnsi="Times New Roman"/>
              </w:rPr>
              <w:t>суффикса</w:t>
            </w:r>
            <w:r>
              <w:rPr>
                <w:rFonts w:ascii="Times New Roman" w:eastAsia="Calibri" w:hAnsi="Times New Roman"/>
                <w:i/>
                <w:iCs/>
              </w:rPr>
              <w:t>’s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Car, food shop, cousin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nothing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scary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whose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Great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What’s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this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?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What’s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that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?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Упр.1.3, 5. с. 36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  6, с.37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Упр.1.2,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3, 5, с.36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4, с.36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26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26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r>
              <w:rPr>
                <w:rFonts w:ascii="Times New Roman" w:eastAsia="Calibri" w:hAnsi="Times New Roman"/>
              </w:rPr>
              <w:t>лекси-кой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gramStart"/>
            <w:r>
              <w:rPr>
                <w:rFonts w:ascii="Times New Roman" w:eastAsia="Calibri" w:hAnsi="Times New Roman"/>
              </w:rPr>
              <w:t>обозначающей</w:t>
            </w:r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детены-шей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живот-ных</w:t>
            </w:r>
            <w:proofErr w:type="spell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22. Разговор о семье.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семье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Aunt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uncle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grandparents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proofErr w:type="gram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Whose</w:t>
            </w:r>
            <w:proofErr w:type="gramEnd"/>
            <w:r>
              <w:rPr>
                <w:rFonts w:ascii="Times New Roman" w:eastAsia="Calibri" w:hAnsi="Times New Roman"/>
                <w:i/>
                <w:iCs/>
                <w:lang w:val="en-US"/>
              </w:rPr>
              <w:t>…?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Our, their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Специальные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вопросы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present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continious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с.38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8, с.38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27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 Чья это вещь? Принадлежность 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принадлежности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Young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old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slow</w:t>
            </w:r>
            <w:proofErr w:type="spellEnd"/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Our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their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Whose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…?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9,10, с.39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10, с.39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28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 Который час?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everywhere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Is it a…? Yes, it is/ No, it isn’t.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13,14, с.40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 с.40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14, с.40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29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«это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мой дом…»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4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England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Russia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I’m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from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 с.41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16, 17, с.41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30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26. Зоология. Детеныши животных.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4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Зоология.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Igloo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hut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cottage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flat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2, с.42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1, 3,с.42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с. 42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lang w:val="en-US"/>
              </w:rPr>
              <w:br w:type="page"/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5. What have you got? / </w:t>
            </w:r>
            <w:r>
              <w:rPr>
                <w:rFonts w:ascii="Times New Roman" w:eastAsia="Calibri" w:hAnsi="Times New Roman"/>
                <w:b/>
                <w:bCs/>
              </w:rPr>
              <w:t>Еда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12.12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27.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в магазине </w:t>
            </w:r>
            <w:proofErr w:type="spellStart"/>
            <w:r>
              <w:rPr>
                <w:rFonts w:ascii="Times New Roman" w:eastAsia="Calibri" w:hAnsi="Times New Roman"/>
              </w:rPr>
              <w:t>Отто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Безударное чтение неопределенных местоимений </w:t>
            </w:r>
            <w:proofErr w:type="spellStart"/>
            <w:r>
              <w:rPr>
                <w:rFonts w:ascii="Times New Roman" w:eastAsia="Calibri" w:hAnsi="Times New Roman"/>
              </w:rPr>
              <w:t>some</w:t>
            </w:r>
            <w:proofErr w:type="spellEnd"/>
            <w:r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/>
              </w:rPr>
              <w:t>any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Banana, carrot, pea, sardine, tomato, chocolate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Have got+ some,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Haven’t got+ any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 2, 4, с. 43, 44;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с. 45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4, с. 43, 44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 5, с. 44, 45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31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продуктами питания, полезными для здоровья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 «В магазине». Составляем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наличии/ 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carrots, bread, chocolate, milk, orange, juice, tomatoes, water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any+исчисляемые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/ неисчисляемые существительные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7, с.46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32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29. Записка Анны. Местоимения </w:t>
            </w:r>
            <w:proofErr w:type="spellStart"/>
            <w:r>
              <w:rPr>
                <w:rFonts w:ascii="Times New Roman" w:eastAsia="Calibri" w:hAnsi="Times New Roman"/>
              </w:rPr>
              <w:t>some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any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умения вести диалог о наличии/ 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bread, carrots, chips, chocolate, milk, orange, juice, tomatoes, water, sardines, tomatoes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 и 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В утвердительных. Отрицательных и вопросительных </w:t>
            </w:r>
            <w:proofErr w:type="gramStart"/>
            <w:r>
              <w:rPr>
                <w:rFonts w:ascii="Times New Roman" w:eastAsia="Calibri" w:hAnsi="Times New Roman"/>
                <w:i/>
                <w:iCs/>
              </w:rPr>
              <w:t>предложениях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10. с. 47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 9, с. 47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Упр.10,с. 47;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33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33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30. Диалоги о еде. Читаем с удовольствием </w:t>
            </w:r>
            <w:r>
              <w:rPr>
                <w:rFonts w:ascii="Times New Roman" w:eastAsia="Calibri" w:hAnsi="Times New Roman"/>
              </w:rPr>
              <w:lastRenderedPageBreak/>
              <w:t>«</w:t>
            </w:r>
            <w:proofErr w:type="spellStart"/>
            <w:r>
              <w:rPr>
                <w:rFonts w:ascii="Times New Roman" w:eastAsia="Calibri" w:hAnsi="Times New Roman"/>
              </w:rPr>
              <w:t>Fun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and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Food</w:t>
            </w:r>
            <w:proofErr w:type="spellEnd"/>
            <w:r>
              <w:rPr>
                <w:rFonts w:ascii="Times New Roman" w:eastAsia="Calibri" w:hAnsi="Times New Roman"/>
              </w:rPr>
              <w:t>» Давай повторим!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сформированных </w:t>
            </w:r>
            <w:r>
              <w:rPr>
                <w:rFonts w:ascii="Times New Roman" w:eastAsia="Calibri" w:hAnsi="Times New Roman"/>
              </w:rPr>
              <w:lastRenderedPageBreak/>
              <w:t>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</w:rPr>
              <w:t>trolley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Supermarket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Thailand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Europe</w:t>
            </w:r>
            <w:proofErr w:type="spellEnd"/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There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…/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в утвердительных и вопросительных предложениях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Упр.13,с. 48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48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48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34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31.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«Покупки» 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5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мир. Здоровая еда.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лексико-грамматического материала раздела 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Окружающий мир.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  <w:lang w:val="en-US"/>
              </w:rPr>
              <w:t xml:space="preserve">Diet, sugar, fat, vitamins,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pritein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Упр.14,15с.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50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Упр.16,с.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50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35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contextualSpacing/>
        <w:rPr>
          <w:rFonts w:ascii="Calibri" w:hAnsi="Calibri"/>
        </w:rPr>
      </w:pPr>
      <w: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lastRenderedPageBreak/>
        <w:t>III четверть (спланировано 18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60"/>
        <w:gridCol w:w="163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и личностные результаты</w:t>
            </w:r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6. I make bread every day / </w:t>
            </w:r>
            <w:r>
              <w:rPr>
                <w:rFonts w:ascii="Times New Roman" w:eastAsia="Calibri" w:hAnsi="Times New Roman"/>
                <w:b/>
                <w:bCs/>
              </w:rPr>
              <w:t>Профессии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32.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потерялся.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окончания –</w:t>
            </w:r>
            <w:proofErr w:type="spellStart"/>
            <w:r>
              <w:rPr>
                <w:rFonts w:ascii="Times New Roman" w:eastAsia="Calibri" w:hAnsi="Times New Roman"/>
              </w:rPr>
              <w:t>s</w:t>
            </w:r>
            <w:proofErr w:type="spellEnd"/>
            <w:r>
              <w:rPr>
                <w:rFonts w:ascii="Times New Roman" w:eastAsia="Calibri" w:hAnsi="Times New Roman"/>
              </w:rPr>
              <w:t xml:space="preserve"> глаголов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Baker, gardener, policeman, taxi driver,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Pie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Lost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Always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Turn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left,turn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right, go strait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On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Drive, forget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Excuse me!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Окончания –</w:t>
            </w:r>
            <w:proofErr w:type="spellStart"/>
            <w:r>
              <w:rPr>
                <w:rFonts w:ascii="Times New Roman" w:eastAsia="Calibri" w:hAnsi="Times New Roman"/>
              </w:rPr>
              <w:t>s</w:t>
            </w:r>
            <w:proofErr w:type="spellEnd"/>
            <w:r>
              <w:rPr>
                <w:rFonts w:ascii="Times New Roman" w:eastAsia="Calibri" w:hAnsi="Times New Roman"/>
              </w:rPr>
              <w:t xml:space="preserve"> глаголов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Упр.1-3,5,6, с. 51-53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 с. 51-53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.38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,с.38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 некоторыми </w:t>
            </w:r>
            <w:proofErr w:type="gramStart"/>
            <w:r>
              <w:rPr>
                <w:rFonts w:ascii="Times New Roman" w:eastAsia="Calibri" w:hAnsi="Times New Roman"/>
              </w:rPr>
              <w:t xml:space="preserve">про </w:t>
            </w:r>
            <w:proofErr w:type="spellStart"/>
            <w:r>
              <w:rPr>
                <w:rFonts w:ascii="Times New Roman" w:eastAsia="Calibri" w:hAnsi="Times New Roman"/>
              </w:rPr>
              <w:t>фессиями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33. Распорядок дня.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распорядок  дня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Bread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orange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juice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утвердительные и отрицательные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54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Упр.7,8с.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.39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с.39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34. Описание профессий.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описывать профессии с использованием грамматического времени 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 xml:space="preserve"> и </w:t>
            </w:r>
            <w:r>
              <w:rPr>
                <w:rFonts w:ascii="Times New Roman" w:eastAsia="Calibri" w:hAnsi="Times New Roman"/>
              </w:rPr>
              <w:lastRenderedPageBreak/>
              <w:t>наречий частотности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Doctor, farmer, singer, hospital, medicine, tractor, uniform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Наречия </w:t>
            </w:r>
            <w:proofErr w:type="spellStart"/>
            <w:r>
              <w:rPr>
                <w:rFonts w:ascii="Times New Roman" w:eastAsia="Calibri" w:hAnsi="Times New Roman"/>
              </w:rPr>
              <w:t>always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never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Упр.9,с. 55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55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 с. 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23.01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35. Как пройти в школу? Учимся спрашивать дорогу.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56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Theatre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Hoot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toot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56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с.41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37.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Контроль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Cloud, pilot, plane, zoo, zookeeper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fast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Упр.15,16.с. 57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Упр.16,18.с. 57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Упр.17.с. 57,РТ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.42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38. Окружающий мир. Профессии. 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6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Окружающий мир.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39. </w:t>
            </w:r>
            <w:proofErr w:type="spellStart"/>
            <w:r>
              <w:rPr>
                <w:rFonts w:ascii="Times New Roman" w:eastAsia="Calibri" w:hAnsi="Times New Roman"/>
              </w:rPr>
              <w:t>Progress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check</w:t>
            </w:r>
            <w:proofErr w:type="spellEnd"/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i/>
                <w:iCs/>
              </w:rPr>
              <w:t>Полугодовой тест.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00"/>
        <w:gridCol w:w="121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7. Do you draw pictures?/ </w:t>
            </w:r>
            <w:r>
              <w:rPr>
                <w:rFonts w:ascii="Times New Roman" w:eastAsia="Calibri" w:hAnsi="Times New Roman"/>
                <w:b/>
                <w:bCs/>
              </w:rPr>
              <w:t>Погода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40.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в доме </w:t>
            </w:r>
            <w:proofErr w:type="spellStart"/>
            <w:r>
              <w:rPr>
                <w:rFonts w:ascii="Times New Roman" w:eastAsia="Calibri" w:hAnsi="Times New Roman"/>
              </w:rPr>
              <w:t>Арабеллы</w:t>
            </w:r>
            <w:proofErr w:type="spellEnd"/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слов с непроизносимыми согласными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Picture</w:t>
            </w:r>
            <w:proofErr w:type="spellEnd"/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Wet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Good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night</w:t>
            </w:r>
            <w:proofErr w:type="spellEnd"/>
            <w:r>
              <w:rPr>
                <w:rFonts w:ascii="Times New Roman" w:eastAsia="Calibri" w:hAnsi="Times New Roman"/>
              </w:rPr>
              <w:t>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Вопросы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Упр.2,4,5,с. 60,61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59,60</w:t>
            </w:r>
          </w:p>
        </w:tc>
        <w:tc>
          <w:tcPr>
            <w:tcW w:w="12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60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.43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.43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Формирование представления о погоде в разных </w:t>
            </w:r>
            <w:r>
              <w:rPr>
                <w:rFonts w:ascii="Times New Roman" w:eastAsia="Calibri" w:hAnsi="Times New Roman"/>
              </w:rPr>
              <w:lastRenderedPageBreak/>
              <w:t>странах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41. Наши </w:t>
            </w:r>
            <w:r>
              <w:rPr>
                <w:rFonts w:ascii="Times New Roman" w:eastAsia="Calibri" w:hAnsi="Times New Roman"/>
              </w:rPr>
              <w:lastRenderedPageBreak/>
              <w:t>привычки. Специальные вопросы в настоящем простом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Развитие умения </w:t>
            </w:r>
            <w:r>
              <w:rPr>
                <w:rFonts w:ascii="Times New Roman" w:eastAsia="Calibri" w:hAnsi="Times New Roman"/>
              </w:rPr>
              <w:lastRenderedPageBreak/>
              <w:t>описывать привычные действия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Games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Usually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often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sometimes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Вопросы в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Упр.6,7с. </w:t>
            </w:r>
            <w:r>
              <w:rPr>
                <w:rFonts w:ascii="Times New Roman" w:eastAsia="Calibri" w:hAnsi="Times New Roman"/>
              </w:rPr>
              <w:lastRenderedPageBreak/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62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Упр.7,с. </w:t>
            </w:r>
            <w:r>
              <w:rPr>
                <w:rFonts w:ascii="Times New Roman" w:eastAsia="Calibri" w:hAnsi="Times New Roman"/>
              </w:rPr>
              <w:lastRenderedPageBreak/>
              <w:t>62; 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42. Какая сегодня погода? Описываем погоду и времена года.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погоду и времена года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Dream, lightning, thunder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Blow, rest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cloudy!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sunny!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hot!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cold!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snowy!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windy!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rainy!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Sleep</w:t>
            </w:r>
            <w:proofErr w:type="spellEnd"/>
            <w:r>
              <w:rPr>
                <w:rFonts w:ascii="Times New Roman" w:eastAsia="Calibri" w:hAnsi="Times New Roman"/>
              </w:rPr>
              <w:t xml:space="preserve"> tight1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Inside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outside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63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 с. 63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43. </w:t>
            </w:r>
            <w:r>
              <w:rPr>
                <w:rFonts w:ascii="Times New Roman" w:eastAsia="Calibri" w:hAnsi="Times New Roman"/>
              </w:rPr>
              <w:t>Читаем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удовольствием</w:t>
            </w:r>
            <w:r>
              <w:rPr>
                <w:rFonts w:ascii="Times New Roman" w:eastAsia="Calibri" w:hAnsi="Times New Roman"/>
                <w:lang w:val="en-US"/>
              </w:rPr>
              <w:t xml:space="preserve"> «The Twelve Month of the Year».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Autumn, spring, summer, winter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Grow, visit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Специальные вопросы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Упр.11.12,с.64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Упр.12,13, с. 64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44.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«Интервью».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7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Snowball, square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Go skiing, go skating, slide, fall of, love 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с. 66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45. География. Погода.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7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Snowy, sunny, cloudy, foggy, windy, rainy, freezing, hot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Упр.1-2, с. 65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r>
        <w:t xml:space="preserve"> </w:t>
      </w:r>
    </w:p>
    <w:p w:rsidR="00B872A4" w:rsidRDefault="00B872A4">
      <w:pPr>
        <w:rPr>
          <w:rFonts w:ascii="Calibri" w:hAnsi="Calibri"/>
        </w:rPr>
      </w:pP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9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8. 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Open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the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door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! /Наши действия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46. Побег из дома </w:t>
            </w:r>
            <w:proofErr w:type="spellStart"/>
            <w:r>
              <w:rPr>
                <w:rFonts w:ascii="Times New Roman" w:eastAsia="Calibri" w:hAnsi="Times New Roman"/>
              </w:rPr>
              <w:t>Арабеллы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Интонация высказывания в повелительном наклонении.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Ghost, window, noise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Kick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 careful!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Глаголы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движения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предлогами</w:t>
            </w:r>
            <w:r>
              <w:rPr>
                <w:rFonts w:ascii="Times New Roman" w:eastAsia="Calibri" w:hAnsi="Times New Roman"/>
                <w:lang w:val="en-US"/>
              </w:rPr>
              <w:t xml:space="preserve"> down, , out of, over, on, up, under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67-69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Упр.1,2,4,с. 67-68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Упр.3.с. 68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некоторыми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47. Будь осторожен! Повелительное наклонение.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Формирования практического навыка образования и употребления повелительного наклонения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Упр.6.с. 70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Swimming pool, wall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Pull, throw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6, с. 70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 70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48. Поверни направо! Описание направления движения.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Что ты делаешь? Описание действий.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Формирования умения описывать направление движения с использованием глаголов в повелительном наклонении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Упр.8.с. 71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Between, down, into, out of, over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Fridge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Put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shake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wave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движения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8, с. 71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72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 9, 10, с. 71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49. Окружающий мир.  Мир спорта.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8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Score,, goal, goggles, racquet, gloves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jump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с. 74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с. 74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74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19.03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50.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«Робот- помощник».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Top, prize, sport, suit, helmet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Match , shout, travel, ski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Упр.14-15,с. 73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hAnsi="Calibri"/>
        </w:rPr>
      </w:pPr>
      <w:r>
        <w:t xml:space="preserve"> </w:t>
      </w:r>
    </w:p>
    <w:p w:rsidR="00B872A4" w:rsidRDefault="00547622">
      <w:r>
        <w:t xml:space="preserve"> </w:t>
      </w:r>
    </w:p>
    <w:p w:rsidR="00B872A4" w:rsidRDefault="00547622">
      <w: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proofErr w:type="spellStart"/>
      <w:proofErr w:type="gramStart"/>
      <w:r>
        <w:rPr>
          <w:rFonts w:ascii="Times New Roman" w:eastAsia="Calibri" w:hAnsi="Times New Roman"/>
          <w:b/>
          <w:bCs/>
        </w:rPr>
        <w:lastRenderedPageBreak/>
        <w:t>IV</w:t>
      </w:r>
      <w:proofErr w:type="gramEnd"/>
      <w:r>
        <w:rPr>
          <w:rFonts w:ascii="Times New Roman" w:eastAsia="Calibri" w:hAnsi="Times New Roman"/>
          <w:b/>
          <w:bCs/>
        </w:rPr>
        <w:t>четверть</w:t>
      </w:r>
      <w:proofErr w:type="spellEnd"/>
      <w:r>
        <w:rPr>
          <w:rFonts w:ascii="Times New Roman" w:eastAsia="Calibri" w:hAnsi="Times New Roman"/>
          <w:b/>
          <w:bCs/>
        </w:rPr>
        <w:t xml:space="preserve"> (спланировано 17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840"/>
        <w:gridCol w:w="15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9. They were in the house/ </w:t>
            </w:r>
            <w:r>
              <w:rPr>
                <w:rFonts w:ascii="Times New Roman" w:eastAsia="Calibri" w:hAnsi="Times New Roman"/>
                <w:b/>
                <w:bCs/>
              </w:rPr>
              <w:t>Транспорт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51. </w:t>
            </w:r>
            <w:proofErr w:type="spellStart"/>
            <w:r>
              <w:rPr>
                <w:rFonts w:ascii="Times New Roman" w:eastAsia="Calibri" w:hAnsi="Times New Roman"/>
              </w:rPr>
              <w:t>Арабелла</w:t>
            </w:r>
            <w:proofErr w:type="spellEnd"/>
            <w:r>
              <w:rPr>
                <w:rFonts w:ascii="Times New Roman" w:eastAsia="Calibri" w:hAnsi="Times New Roman"/>
              </w:rPr>
              <w:t xml:space="preserve"> улетает на воздушном шаре.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Произношение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Hot</w:t>
            </w:r>
            <w:proofErr w:type="spellEnd"/>
            <w:r>
              <w:rPr>
                <w:rFonts w:ascii="Times New Roman" w:eastAsia="Calibri" w:hAnsi="Times New Roman"/>
              </w:rPr>
              <w:t xml:space="preserve">- </w:t>
            </w:r>
            <w:proofErr w:type="spellStart"/>
            <w:r>
              <w:rPr>
                <w:rFonts w:ascii="Times New Roman" w:eastAsia="Calibri" w:hAnsi="Times New Roman"/>
              </w:rPr>
              <w:t>air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balloon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bus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Can/ can’t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Some/ any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going to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75-77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Упр.1,2,4,,с. 75-76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конти-нентами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52. Описываем события в прошлом. Глаголы </w:t>
            </w:r>
            <w:proofErr w:type="spellStart"/>
            <w:r>
              <w:rPr>
                <w:rFonts w:ascii="Times New Roman" w:eastAsia="Calibri" w:hAnsi="Times New Roman"/>
              </w:rPr>
              <w:t>was</w:t>
            </w:r>
            <w:proofErr w:type="spellEnd"/>
            <w:r>
              <w:rPr>
                <w:rFonts w:ascii="Times New Roman" w:eastAsia="Calibri" w:hAnsi="Times New Roman"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</w:rPr>
              <w:t>were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 xml:space="preserve">, которые произошли в прошлом с использованием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в </w:t>
            </w:r>
            <w:r>
              <w:rPr>
                <w:rFonts w:ascii="Times New Roman" w:eastAsia="Calibri" w:hAnsi="Times New Roman"/>
              </w:rPr>
              <w:t>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Упр.6,с. 78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78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78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53. Мои планы на будущее.  Конструкция </w:t>
            </w:r>
            <w:proofErr w:type="spellStart"/>
            <w:r>
              <w:rPr>
                <w:rFonts w:ascii="Times New Roman" w:eastAsia="Calibri" w:hAnsi="Times New Roman"/>
              </w:rPr>
              <w:t>be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going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to</w:t>
            </w:r>
            <w:proofErr w:type="spellEnd"/>
            <w:r>
              <w:rPr>
                <w:rFonts w:ascii="Times New Roman" w:eastAsia="Calibri" w:hAnsi="Times New Roman"/>
              </w:rPr>
              <w:t>…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Закрепленияе</w:t>
            </w:r>
            <w:proofErr w:type="spellEnd"/>
            <w:r>
              <w:rPr>
                <w:rFonts w:ascii="Times New Roman" w:eastAsia="Calibri" w:hAnsi="Times New Roman"/>
              </w:rPr>
              <w:t xml:space="preserve"> умения вести диалог о планах на будущее, о транспорте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Виды транспорта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Going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to</w:t>
            </w:r>
            <w:proofErr w:type="spellEnd"/>
            <w:r>
              <w:rPr>
                <w:rFonts w:ascii="Times New Roman" w:eastAsia="Calibri" w:hAnsi="Times New Roman"/>
              </w:rPr>
              <w:t xml:space="preserve"> в 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Упр.9,10,с. 79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Упр.11,с. 79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конти-нентами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54. Виды транспорта. Читаем с удовольствием «</w:t>
            </w:r>
            <w:proofErr w:type="spellStart"/>
            <w:r>
              <w:rPr>
                <w:rFonts w:ascii="Times New Roman" w:eastAsia="Calibri" w:hAnsi="Times New Roman"/>
              </w:rPr>
              <w:t>Help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Our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Planet</w:t>
            </w:r>
            <w:proofErr w:type="spellEnd"/>
            <w:r>
              <w:rPr>
                <w:rFonts w:ascii="Times New Roman" w:eastAsia="Calibri" w:hAnsi="Times New Roman"/>
              </w:rPr>
              <w:t>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There is/ are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Some…, but there isn’t / aren’t any…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Don’t</w:t>
            </w:r>
            <w:proofErr w:type="spellEnd"/>
            <w:r>
              <w:rPr>
                <w:rFonts w:ascii="Times New Roman" w:eastAsia="Calibri" w:hAnsi="Times New Roman"/>
              </w:rPr>
              <w:t>..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Упр.13,14с. 80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14,с. 80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9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Geyser, lake, desert, dune, oases,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Fresh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salt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deep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Упр.17,с. 81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56. География. Континенты </w:t>
            </w:r>
            <w:r>
              <w:rPr>
                <w:rFonts w:ascii="Times New Roman" w:eastAsia="Calibri" w:hAnsi="Times New Roman"/>
              </w:rPr>
              <w:lastRenderedPageBreak/>
              <w:t xml:space="preserve">Земли.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9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Активизация 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 навыков. </w:t>
            </w:r>
            <w:r>
              <w:rPr>
                <w:rFonts w:ascii="Times New Roman" w:eastAsia="Calibri" w:hAnsi="Times New Roman"/>
              </w:rPr>
              <w:lastRenderedPageBreak/>
              <w:t>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Europe. Asia, Africa, Australia, </w:t>
            </w:r>
            <w:r>
              <w:rPr>
                <w:rFonts w:ascii="Times New Roman" w:eastAsia="Calibri" w:hAnsi="Times New Roman"/>
                <w:lang w:val="en-US"/>
              </w:rPr>
              <w:lastRenderedPageBreak/>
              <w:t xml:space="preserve">South America? </w:t>
            </w:r>
            <w:proofErr w:type="spellStart"/>
            <w:r>
              <w:rPr>
                <w:rFonts w:ascii="Times New Roman" w:eastAsia="Calibri" w:hAnsi="Times New Roman"/>
              </w:rPr>
              <w:t>Antarctica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Continent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country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82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82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10. We played a good trick! / </w:t>
            </w:r>
            <w:r>
              <w:rPr>
                <w:rFonts w:ascii="Times New Roman" w:eastAsia="Calibri" w:hAnsi="Times New Roman"/>
                <w:b/>
                <w:bCs/>
              </w:rPr>
              <w:t>Мое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детство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20.04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58. Ци</w:t>
            </w:r>
            <w:proofErr w:type="gramStart"/>
            <w:r>
              <w:rPr>
                <w:rFonts w:ascii="Times New Roman" w:eastAsia="Calibri" w:hAnsi="Times New Roman"/>
              </w:rPr>
              <w:t>рк в Сч</w:t>
            </w:r>
            <w:proofErr w:type="gramEnd"/>
            <w:r>
              <w:rPr>
                <w:rFonts w:ascii="Times New Roman" w:eastAsia="Calibri" w:hAnsi="Times New Roman"/>
              </w:rPr>
              <w:t>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Произношение окончания -</w:t>
            </w:r>
            <w:proofErr w:type="spellStart"/>
            <w:r>
              <w:rPr>
                <w:rFonts w:ascii="Times New Roman" w:eastAsia="Calibri" w:hAnsi="Times New Roman"/>
              </w:rPr>
              <w:t>ed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/>
                <w:lang w:val="en-US"/>
              </w:rPr>
              <w:t>Cicus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>, clown, contest, acrobat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Play a good trick, safe, be good at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Упр.1,2,3,5,6с. 83-85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Упр.1,2,3,5,с. 83-84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Упр.4.с. 84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r>
              <w:rPr>
                <w:rFonts w:ascii="Times New Roman" w:eastAsia="Calibri" w:hAnsi="Times New Roman"/>
              </w:rPr>
              <w:t>экстримальными</w:t>
            </w:r>
            <w:proofErr w:type="spellEnd"/>
            <w:r>
              <w:rPr>
                <w:rFonts w:ascii="Times New Roman" w:eastAsia="Calibri" w:hAnsi="Times New Roman"/>
              </w:rPr>
              <w:t xml:space="preserve">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59. Описываем события в прошлом. Прошедшее время правильных глаголов.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Ringmaster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high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wire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утвердительная и отрицательная формы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8.с. 86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60. Когда я был маленьким… Обстоятельства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 беседовать о </w:t>
            </w:r>
            <w:proofErr w:type="spellStart"/>
            <w:r>
              <w:rPr>
                <w:rFonts w:ascii="Times New Roman" w:eastAsia="Calibri" w:hAnsi="Times New Roman"/>
              </w:rPr>
              <w:t>событи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Trumpet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Last weekend/ month/ year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/>
                <w:lang w:val="en-US"/>
              </w:rPr>
              <w:t>bisy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Вопросы и краткие ответы, обстоятельства времени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Упр.9.с. 87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Упр.10.с. 87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Упр.11.с. 87;  РТ, с. 64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61. Простое прошедшее </w:t>
            </w:r>
            <w:r>
              <w:rPr>
                <w:rFonts w:ascii="Times New Roman" w:eastAsia="Calibri" w:hAnsi="Times New Roman"/>
              </w:rPr>
              <w:lastRenderedPageBreak/>
              <w:t>время: обобщение материала.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</w:t>
            </w:r>
            <w:r>
              <w:rPr>
                <w:rFonts w:ascii="Times New Roman" w:eastAsia="Calibri" w:hAnsi="Times New Roman"/>
              </w:rPr>
              <w:lastRenderedPageBreak/>
              <w:t>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nearly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Упр12-14,с. 88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62.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10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10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fair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16,с. 89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Упр.17.с. 89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63. Окружающий мир. Экстремальные виды спорта.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Skydiving, bungee, jumping, rafting, snowboarding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dangerous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Упр.1,с. 90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 с. 90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90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11. Did you see Bertie?/ </w:t>
            </w:r>
            <w:r>
              <w:rPr>
                <w:rFonts w:ascii="Times New Roman" w:eastAsia="Calibri" w:hAnsi="Times New Roman"/>
                <w:b/>
                <w:bCs/>
              </w:rPr>
              <w:t>Путешествия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(7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3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11.05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64. Конкурс талантов в Счастливом городе.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Произношение  </w:t>
            </w:r>
            <w:proofErr w:type="spellStart"/>
            <w:r>
              <w:rPr>
                <w:rFonts w:ascii="Times New Roman" w:eastAsia="Calibri" w:hAnsi="Times New Roman"/>
              </w:rPr>
              <w:t>didn’t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Cafeteria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winner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prize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неправильные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5,с. 91-93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,с. 91-92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92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некоторыми видами воздушного,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наземно-го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и водного транспорта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65.    Мое путешествие.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</w:t>
            </w:r>
            <w:r>
              <w:rPr>
                <w:rFonts w:ascii="Times New Roman" w:eastAsia="Calibri" w:hAnsi="Times New Roman"/>
                <w:i/>
                <w:iCs/>
              </w:rPr>
              <w:t xml:space="preserve">. </w:t>
            </w:r>
            <w:r>
              <w:rPr>
                <w:rFonts w:ascii="Times New Roman" w:eastAsia="Calibri" w:hAnsi="Times New Roman"/>
              </w:rPr>
              <w:t>Транспорт.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11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-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неправильных глаголов в прошедшем времени.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School outing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Bicycle, boat, ferry, helicopter, hovercraft, plane, train, tram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неправильные глаголы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Упр.7,8,с.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Упр.3,с.98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Упр.9,с.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 с. 98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71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 w:rsidTr="00E80DE7">
        <w:tc>
          <w:tcPr>
            <w:tcW w:w="70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18.05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66. Простое прошедшее время: вопросительные предложения.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Progress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check</w:t>
            </w:r>
            <w:proofErr w:type="spellEnd"/>
            <w:r>
              <w:rPr>
                <w:rFonts w:ascii="Times New Roman" w:eastAsia="Calibri" w:hAnsi="Times New Roman"/>
              </w:rPr>
              <w:t xml:space="preserve"> Итоговый тест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 беседовать о </w:t>
            </w:r>
            <w:proofErr w:type="gramStart"/>
            <w:r>
              <w:rPr>
                <w:rFonts w:ascii="Times New Roman" w:eastAsia="Calibri" w:hAnsi="Times New Roman"/>
              </w:rPr>
              <w:t>событиях</w:t>
            </w:r>
            <w:proofErr w:type="gramEnd"/>
            <w:r>
              <w:rPr>
                <w:rFonts w:ascii="Times New Roman" w:eastAsia="Calibri" w:hAnsi="Times New Roman"/>
              </w:rPr>
              <w:t xml:space="preserve"> которые произошли в прошедшем времени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Quiz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Упр.11с. 95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80DE7" w:rsidTr="00E80DE7">
        <w:tc>
          <w:tcPr>
            <w:tcW w:w="70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80DE7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67-68. Итоговое повторение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E80DE7" w:rsidRDefault="00E80D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p w:rsidR="00B872A4" w:rsidRDefault="0054762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Тематическое планирование</w:t>
      </w:r>
    </w:p>
    <w:tbl>
      <w:tblPr>
        <w:tblStyle w:val="af"/>
        <w:tblW w:w="15701" w:type="dxa"/>
        <w:tblLayout w:type="fixed"/>
        <w:tblLook w:val="04A0"/>
      </w:tblPr>
      <w:tblGrid>
        <w:gridCol w:w="817"/>
        <w:gridCol w:w="2268"/>
        <w:gridCol w:w="2126"/>
        <w:gridCol w:w="1843"/>
        <w:gridCol w:w="2126"/>
        <w:gridCol w:w="2410"/>
        <w:gridCol w:w="2126"/>
        <w:gridCol w:w="1985"/>
      </w:tblGrid>
      <w:tr w:rsidR="00B872A4">
        <w:trPr>
          <w:trHeight w:val="474"/>
        </w:trPr>
        <w:tc>
          <w:tcPr>
            <w:tcW w:w="817" w:type="dxa"/>
            <w:vMerge w:val="restart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4394" w:type="dxa"/>
            <w:gridSpan w:val="2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Языковая компетенция</w:t>
            </w:r>
          </w:p>
        </w:tc>
        <w:tc>
          <w:tcPr>
            <w:tcW w:w="8505" w:type="dxa"/>
            <w:gridSpan w:val="4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Речевая компетенция</w:t>
            </w:r>
          </w:p>
        </w:tc>
        <w:tc>
          <w:tcPr>
            <w:tcW w:w="1985" w:type="dxa"/>
            <w:vMerge w:val="restart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Межпредмет</w:t>
            </w:r>
            <w:r>
              <w:rPr>
                <w:b/>
                <w:sz w:val="26"/>
                <w:szCs w:val="26"/>
              </w:rPr>
              <w:softHyphen/>
              <w:t>ная</w:t>
            </w:r>
            <w:proofErr w:type="spellEnd"/>
            <w:r>
              <w:rPr>
                <w:b/>
                <w:sz w:val="26"/>
                <w:szCs w:val="26"/>
              </w:rPr>
              <w:t xml:space="preserve"> компетен</w:t>
            </w:r>
            <w:r>
              <w:rPr>
                <w:b/>
                <w:sz w:val="26"/>
                <w:szCs w:val="26"/>
              </w:rPr>
              <w:softHyphen/>
              <w:t>ция</w:t>
            </w:r>
          </w:p>
        </w:tc>
      </w:tr>
      <w:tr w:rsidR="00B872A4">
        <w:trPr>
          <w:trHeight w:val="567"/>
        </w:trPr>
        <w:tc>
          <w:tcPr>
            <w:tcW w:w="817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Фонетика и орфография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Лексика и грамма</w:t>
            </w:r>
            <w:r>
              <w:rPr>
                <w:b/>
                <w:sz w:val="26"/>
                <w:szCs w:val="26"/>
              </w:rPr>
              <w:softHyphen/>
              <w:t xml:space="preserve">тика 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Говорение 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Аудиро</w:t>
            </w:r>
            <w:r>
              <w:rPr>
                <w:b/>
                <w:sz w:val="26"/>
                <w:szCs w:val="26"/>
              </w:rPr>
              <w:softHyphen/>
              <w:t>вание</w:t>
            </w:r>
            <w:proofErr w:type="spellEnd"/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Чтение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Письмо и письменная речь</w:t>
            </w:r>
          </w:p>
        </w:tc>
        <w:tc>
          <w:tcPr>
            <w:tcW w:w="1985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B872A4">
        <w:trPr>
          <w:trHeight w:val="223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en-US"/>
              </w:rPr>
              <w:t>Sounds and intonation</w:t>
            </w:r>
            <w:proofErr w:type="spellStart"/>
            <w:r>
              <w:rPr>
                <w:sz w:val="26"/>
                <w:szCs w:val="26"/>
              </w:rPr>
              <w:t>Фонетическийкурс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– 8 </w:t>
            </w:r>
            <w:r>
              <w:rPr>
                <w:sz w:val="26"/>
                <w:szCs w:val="26"/>
              </w:rPr>
              <w:t>часов</w:t>
            </w:r>
          </w:p>
          <w:p w:rsidR="00B872A4" w:rsidRDefault="00B872A4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Артикль </w:t>
            </w:r>
            <w:r>
              <w:rPr>
                <w:sz w:val="26"/>
                <w:szCs w:val="26"/>
                <w:lang w:val="en-US"/>
              </w:rPr>
              <w:t>the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Связующий звук [</w:t>
            </w:r>
            <w:proofErr w:type="spellStart"/>
            <w:r>
              <w:rPr>
                <w:sz w:val="26"/>
                <w:szCs w:val="26"/>
              </w:rPr>
              <w:t>r</w:t>
            </w:r>
            <w:proofErr w:type="spellEnd"/>
            <w:r>
              <w:rPr>
                <w:sz w:val="26"/>
                <w:szCs w:val="26"/>
              </w:rPr>
              <w:t>]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Сокращенные формы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Фразовое ударение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Интонация общего и специальных вопросов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Активный и пассивный словарь</w:t>
            </w:r>
          </w:p>
        </w:tc>
        <w:tc>
          <w:tcPr>
            <w:tcW w:w="1843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слов, предложений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слов, содержащих 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транскрипции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фраз и предложений с соблюдением норм произношения ритмико-интонационного рисунка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слов, фраз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восстановление слов, фраз, предложений</w:t>
            </w:r>
          </w:p>
        </w:tc>
        <w:tc>
          <w:tcPr>
            <w:tcW w:w="1985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872A4">
        <w:trPr>
          <w:trHeight w:val="3288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This is happy town</w:t>
            </w:r>
          </w:p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Мойгород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–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Звуки</w:t>
            </w:r>
            <w:proofErr w:type="gramStart"/>
            <w:r>
              <w:rPr>
                <w:sz w:val="26"/>
                <w:szCs w:val="26"/>
              </w:rPr>
              <w:t xml:space="preserve"> [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θ</w:t>
            </w:r>
            <w:r>
              <w:rPr>
                <w:sz w:val="26"/>
                <w:szCs w:val="26"/>
              </w:rPr>
              <w:t>], [ð]</w:t>
            </w:r>
            <w:proofErr w:type="gram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There is/ there  are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This/ That </w:t>
            </w:r>
            <w:proofErr w:type="gramStart"/>
            <w:r>
              <w:rPr>
                <w:i/>
                <w:sz w:val="26"/>
                <w:szCs w:val="26"/>
                <w:lang w:val="en-US"/>
              </w:rPr>
              <w:t>is</w:t>
            </w:r>
            <w:proofErr w:type="gramEnd"/>
            <w:r>
              <w:rPr>
                <w:i/>
                <w:sz w:val="26"/>
                <w:szCs w:val="26"/>
                <w:lang w:val="en-US"/>
              </w:rPr>
              <w:t>…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These /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Thoseare</w:t>
            </w:r>
            <w:proofErr w:type="spellEnd"/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Who…? What…?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Where…?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местности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указание на людей/животных/предметы, находящиеся вблизи/вдали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местонахождении чего-либо или кого-либо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и различение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вопросов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государственными флагами, столицами, численностью населения, размерами территорий некоторых стран Европы</w:t>
            </w:r>
          </w:p>
        </w:tc>
      </w:tr>
      <w:tr w:rsidR="00B872A4">
        <w:trPr>
          <w:trHeight w:val="561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3 </w:t>
            </w:r>
            <w:proofErr w:type="spellStart"/>
            <w:r>
              <w:rPr>
                <w:sz w:val="26"/>
                <w:szCs w:val="26"/>
                <w:lang w:val="en-US"/>
              </w:rPr>
              <w:t>Areyouplaying</w:t>
            </w:r>
            <w:proofErr w:type="spellEnd"/>
            <w:r>
              <w:rPr>
                <w:sz w:val="26"/>
                <w:szCs w:val="26"/>
              </w:rPr>
              <w:t>?  Мои школьные предметы - 6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Суффиксы числительных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teen</w:t>
            </w:r>
            <w:r>
              <w:rPr>
                <w:sz w:val="26"/>
                <w:szCs w:val="26"/>
              </w:rPr>
              <w:t xml:space="preserve"> и</w:t>
            </w:r>
            <w:r>
              <w:rPr>
                <w:i/>
                <w:sz w:val="26"/>
                <w:szCs w:val="26"/>
              </w:rPr>
              <w:t xml:space="preserve"> -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ty</w:t>
            </w:r>
            <w:proofErr w:type="spell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Множественноечислот</w:t>
            </w:r>
            <w:proofErr w:type="spellEnd"/>
            <w:r>
              <w:rPr>
                <w:sz w:val="26"/>
                <w:szCs w:val="26"/>
              </w:rPr>
              <w:t xml:space="preserve">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школьных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Числительные от 10 до 100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диалог-рсспрос</w:t>
            </w:r>
            <w:proofErr w:type="spellEnd"/>
            <w:r>
              <w:rPr>
                <w:sz w:val="26"/>
                <w:szCs w:val="26"/>
              </w:rPr>
              <w:t xml:space="preserve"> о любимых школьных предметах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действий, происходящих в момент речи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счет до 100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</w:t>
            </w:r>
            <w:r>
              <w:rPr>
                <w:sz w:val="26"/>
                <w:szCs w:val="26"/>
              </w:rPr>
              <w:softHyphen/>
              <w:t xml:space="preserve">ние </w:t>
            </w:r>
            <w:proofErr w:type="spellStart"/>
            <w:r>
              <w:rPr>
                <w:sz w:val="26"/>
                <w:szCs w:val="26"/>
              </w:rPr>
              <w:t>сюжет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стории</w:t>
            </w:r>
            <w:proofErr w:type="spellEnd"/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текста с извлечением общей/ </w:t>
            </w:r>
            <w:proofErr w:type="spellStart"/>
            <w:r>
              <w:rPr>
                <w:sz w:val="26"/>
                <w:szCs w:val="26"/>
              </w:rPr>
              <w:t>необх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нформации</w:t>
            </w:r>
            <w:proofErr w:type="spellEnd"/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стихотворений-загадок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единицами измерения некоторых физических величин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4 </w:t>
            </w:r>
            <w:r>
              <w:rPr>
                <w:sz w:val="26"/>
                <w:szCs w:val="26"/>
                <w:lang w:val="en-US"/>
              </w:rPr>
              <w:t xml:space="preserve">OTTO IS ARABELLA’S  BROTHER – </w:t>
            </w:r>
            <w:proofErr w:type="spellStart"/>
            <w:r>
              <w:rPr>
                <w:sz w:val="26"/>
                <w:szCs w:val="26"/>
              </w:rPr>
              <w:t>моясемья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Орфографическое выражение притяжательного падежа </w:t>
            </w:r>
            <w:r>
              <w:rPr>
                <w:i/>
                <w:sz w:val="26"/>
                <w:szCs w:val="26"/>
              </w:rPr>
              <w:t>‘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>: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[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</w:rPr>
              <w:t>]</w:t>
            </w:r>
            <w:r>
              <w:rPr>
                <w:sz w:val="26"/>
                <w:szCs w:val="26"/>
                <w:lang w:val="en-US"/>
              </w:rPr>
              <w:t>, [s], [</w:t>
            </w:r>
            <w:proofErr w:type="spellStart"/>
            <w:r>
              <w:rPr>
                <w:sz w:val="26"/>
                <w:szCs w:val="26"/>
                <w:lang w:val="en-US"/>
              </w:rPr>
              <w:t>iz</w:t>
            </w:r>
            <w:proofErr w:type="spellEnd"/>
            <w:r>
              <w:rPr>
                <w:sz w:val="26"/>
                <w:szCs w:val="26"/>
                <w:lang w:val="en-US"/>
              </w:rPr>
              <w:t>]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proofErr w:type="spellEnd"/>
            <w:r>
              <w:rPr>
                <w:sz w:val="26"/>
                <w:szCs w:val="26"/>
                <w:lang w:val="en-US"/>
              </w:rPr>
              <w:t>(II)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proofErr w:type="gramStart"/>
            <w:r>
              <w:rPr>
                <w:i/>
                <w:sz w:val="26"/>
                <w:szCs w:val="26"/>
                <w:lang w:val="en-US"/>
              </w:rPr>
              <w:t>Whose…</w:t>
            </w:r>
            <w:proofErr w:type="spellStart"/>
            <w:proofErr w:type="gramEnd"/>
            <w:r>
              <w:rPr>
                <w:i/>
                <w:sz w:val="26"/>
                <w:szCs w:val="26"/>
                <w:lang w:val="en-US"/>
              </w:rPr>
              <w:t>isit</w:t>
            </w:r>
            <w:proofErr w:type="spellEnd"/>
            <w:r>
              <w:rPr>
                <w:i/>
                <w:sz w:val="26"/>
                <w:szCs w:val="26"/>
                <w:lang w:val="en-US"/>
              </w:rPr>
              <w:t>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Our, their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Притяжательный падеж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членов семьи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принадлежности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семье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сообщение времени в часах и минутах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том, что происходит в момент речи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внесение в таблицу результатов опроса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лексикой, обозначающей детенышей животных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5 </w:t>
            </w:r>
            <w:proofErr w:type="spellStart"/>
            <w:r>
              <w:rPr>
                <w:sz w:val="26"/>
                <w:szCs w:val="26"/>
                <w:lang w:val="en-US"/>
              </w:rPr>
              <w:t>Whathaveyougot</w:t>
            </w:r>
            <w:proofErr w:type="spellEnd"/>
            <w:r>
              <w:rPr>
                <w:sz w:val="26"/>
                <w:szCs w:val="26"/>
                <w:lang w:val="en-US"/>
              </w:rPr>
              <w:t>?</w:t>
            </w:r>
            <w:r>
              <w:rPr>
                <w:sz w:val="26"/>
                <w:szCs w:val="26"/>
              </w:rPr>
              <w:t>Еда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  <w:lang w:val="en-US"/>
              </w:rPr>
              <w:t>Havegot</w:t>
            </w:r>
            <w:proofErr w:type="spellEnd"/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Исчисляемые и неисчисляемые существительные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 в магазине о наличии продуктов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продуктах питания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составление списка покупок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продуктами питания, полезными для здоровья</w:t>
            </w:r>
          </w:p>
        </w:tc>
      </w:tr>
      <w:tr w:rsidR="00B872A4">
        <w:trPr>
          <w:trHeight w:val="424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  <w:lang w:val="en-US"/>
              </w:rPr>
              <w:t xml:space="preserve">I MAKE BREAD EVERY DAY – </w:t>
            </w:r>
            <w:r>
              <w:rPr>
                <w:sz w:val="26"/>
                <w:szCs w:val="26"/>
              </w:rPr>
              <w:t>Профессии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 xml:space="preserve"> (-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es</w:t>
            </w:r>
            <w:proofErr w:type="spellEnd"/>
            <w:r>
              <w:rPr>
                <w:i/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множественного числа имен существительных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Наречия</w:t>
            </w:r>
            <w:proofErr w:type="gramStart"/>
            <w:r>
              <w:rPr>
                <w:i/>
                <w:sz w:val="26"/>
                <w:szCs w:val="26"/>
                <w:lang w:val="en-US"/>
              </w:rPr>
              <w:t>always</w:t>
            </w:r>
            <w:proofErr w:type="gramEnd"/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never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профессий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профессии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объяснение дороги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повседневных занятиях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распорядка дня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профессиями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7 </w:t>
            </w:r>
            <w:r>
              <w:rPr>
                <w:sz w:val="26"/>
                <w:szCs w:val="26"/>
                <w:lang w:val="en-US"/>
              </w:rPr>
              <w:t>DOYOUDRAWPICTURES?</w:t>
            </w:r>
            <w:r>
              <w:rPr>
                <w:sz w:val="26"/>
                <w:szCs w:val="26"/>
              </w:rPr>
              <w:t>Погода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Непроизносимые согласные в буквосочетаниях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ight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wr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mb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st</w:t>
            </w:r>
            <w:proofErr w:type="spell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Наречия</w:t>
            </w:r>
            <w:proofErr w:type="gramEnd"/>
            <w:r>
              <w:rPr>
                <w:i/>
                <w:sz w:val="26"/>
                <w:szCs w:val="26"/>
                <w:lang w:val="en-US"/>
              </w:rPr>
              <w:t>sometimes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usually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often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времен и месяцев года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том, как часто происходят действия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погоде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занятиях в разные времена года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самостоятельное чтение сказки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погоды с опорой на образец и ключевые структуры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представления о погоде в разных странах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8 </w:t>
            </w:r>
            <w:proofErr w:type="spellStart"/>
            <w:r>
              <w:rPr>
                <w:sz w:val="26"/>
                <w:szCs w:val="26"/>
                <w:lang w:val="en-US"/>
              </w:rPr>
              <w:t>Openthedoor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! – </w:t>
            </w:r>
            <w:proofErr w:type="spellStart"/>
            <w:r>
              <w:rPr>
                <w:sz w:val="26"/>
                <w:szCs w:val="26"/>
              </w:rPr>
              <w:t>нашидействия</w:t>
            </w:r>
            <w:proofErr w:type="spellEnd"/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с глаголами в повелительном наклонении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Повелительное наклонение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Предлоги места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Глаголы движения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спорта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команды в игре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направления движения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прочитанный текст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спорта</w:t>
            </w:r>
          </w:p>
        </w:tc>
      </w:tr>
      <w:tr w:rsidR="00B872A4">
        <w:trPr>
          <w:trHeight w:val="42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9 </w:t>
            </w:r>
            <w:r>
              <w:rPr>
                <w:sz w:val="26"/>
                <w:szCs w:val="26"/>
                <w:lang w:val="en-US"/>
              </w:rPr>
              <w:t xml:space="preserve"> They were in the house – </w:t>
            </w:r>
            <w:r>
              <w:rPr>
                <w:sz w:val="26"/>
                <w:szCs w:val="26"/>
              </w:rPr>
              <w:t>Транспорт</w:t>
            </w:r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Was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 глаголами </w:t>
            </w:r>
            <w:r>
              <w:rPr>
                <w:i/>
                <w:sz w:val="26"/>
                <w:szCs w:val="26"/>
                <w:lang w:val="en-US"/>
              </w:rPr>
              <w:t>was</w:t>
            </w:r>
            <w:r>
              <w:rPr>
                <w:i/>
                <w:sz w:val="26"/>
                <w:szCs w:val="26"/>
              </w:rPr>
              <w:t xml:space="preserve"> / </w:t>
            </w:r>
            <w:r>
              <w:rPr>
                <w:i/>
                <w:sz w:val="26"/>
                <w:szCs w:val="26"/>
                <w:lang w:val="en-US"/>
              </w:rPr>
              <w:t>were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транспорта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действий, произошедших в прошлом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текста с извлечением общей/ </w:t>
            </w:r>
            <w:proofErr w:type="spellStart"/>
            <w:r>
              <w:rPr>
                <w:sz w:val="26"/>
                <w:szCs w:val="26"/>
              </w:rPr>
              <w:t>необх</w:t>
            </w:r>
            <w:proofErr w:type="spellEnd"/>
            <w:r>
              <w:rPr>
                <w:sz w:val="26"/>
                <w:szCs w:val="26"/>
              </w:rPr>
              <w:t>.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заполнение пропусков в словах, тексте, предложениях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континентами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10 </w:t>
            </w:r>
            <w:r>
              <w:rPr>
                <w:sz w:val="26"/>
                <w:szCs w:val="26"/>
                <w:lang w:val="en-US"/>
              </w:rPr>
              <w:t>We played a good trick–</w:t>
            </w:r>
            <w:proofErr w:type="spellStart"/>
            <w:r>
              <w:rPr>
                <w:sz w:val="26"/>
                <w:szCs w:val="26"/>
              </w:rPr>
              <w:t>Моедетство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  <w:lang w:val="en-US"/>
              </w:rPr>
              <w:t>–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ed</w:t>
            </w:r>
            <w:proofErr w:type="spellEnd"/>
            <w:r>
              <w:rPr>
                <w:sz w:val="26"/>
                <w:szCs w:val="26"/>
              </w:rPr>
              <w:t xml:space="preserve"> правильных глаголов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r>
              <w:rPr>
                <w:sz w:val="26"/>
                <w:szCs w:val="26"/>
              </w:rPr>
              <w:t>(правильные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событиях,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своем детстве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трансформация прочитанного текста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привычных действий в детстве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экстремальными видами спорта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11 </w:t>
            </w:r>
            <w:proofErr w:type="spellStart"/>
            <w:r>
              <w:rPr>
                <w:sz w:val="26"/>
                <w:szCs w:val="26"/>
                <w:lang w:val="en-US"/>
              </w:rPr>
              <w:t>DideouseeBertie</w:t>
            </w:r>
            <w:proofErr w:type="spellEnd"/>
            <w:r>
              <w:rPr>
                <w:sz w:val="26"/>
                <w:szCs w:val="26"/>
                <w:lang w:val="en-US"/>
              </w:rPr>
              <w:t>?</w:t>
            </w:r>
            <w:r>
              <w:rPr>
                <w:sz w:val="26"/>
                <w:szCs w:val="26"/>
              </w:rPr>
              <w:t>Путешествия</w:t>
            </w:r>
            <w:r>
              <w:rPr>
                <w:sz w:val="26"/>
                <w:szCs w:val="26"/>
                <w:lang w:val="en-US"/>
              </w:rPr>
              <w:t xml:space="preserve"> – 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  <w:lang w:val="en-US"/>
              </w:rPr>
              <w:t>didn</w:t>
            </w:r>
            <w:proofErr w:type="spellEnd"/>
            <w:r>
              <w:rPr>
                <w:i/>
                <w:sz w:val="26"/>
                <w:szCs w:val="26"/>
              </w:rPr>
              <w:t>’</w:t>
            </w:r>
            <w:r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r>
              <w:rPr>
                <w:sz w:val="26"/>
                <w:szCs w:val="26"/>
              </w:rPr>
              <w:t xml:space="preserve"> (неправильные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событий,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своих поездках и путешествиях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самостоятельное чтение басни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сообщения на открытке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школьной экскурсии/ поездки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воздушного, наземного и водного транспорта</w:t>
            </w:r>
          </w:p>
        </w:tc>
      </w:tr>
    </w:tbl>
    <w:p w:rsidR="00B872A4" w:rsidRDefault="00B872A4">
      <w:pPr>
        <w:tabs>
          <w:tab w:val="left" w:pos="2052"/>
        </w:tabs>
      </w:pPr>
    </w:p>
    <w:p w:rsidR="00B872A4" w:rsidRDefault="00B872A4">
      <w:pPr>
        <w:tabs>
          <w:tab w:val="left" w:pos="2052"/>
        </w:tabs>
      </w:pPr>
    </w:p>
    <w:sectPr w:rsidR="00B872A4" w:rsidSect="00B872A4">
      <w:pgSz w:w="16838" w:h="11906" w:orient="landscape"/>
      <w:pgMar w:top="709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D941DF"/>
    <w:multiLevelType w:val="multilevel"/>
    <w:tmpl w:val="1DD941D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A671C98"/>
    <w:multiLevelType w:val="multilevel"/>
    <w:tmpl w:val="7A671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8"/>
  </w:num>
  <w:num w:numId="4">
    <w:abstractNumId w:val="20"/>
  </w:num>
  <w:num w:numId="5">
    <w:abstractNumId w:val="16"/>
  </w:num>
  <w:num w:numId="6">
    <w:abstractNumId w:val="7"/>
  </w:num>
  <w:num w:numId="7">
    <w:abstractNumId w:val="12"/>
  </w:num>
  <w:num w:numId="8">
    <w:abstractNumId w:val="8"/>
  </w:num>
  <w:num w:numId="9">
    <w:abstractNumId w:val="13"/>
  </w:num>
  <w:num w:numId="10">
    <w:abstractNumId w:val="14"/>
  </w:num>
  <w:num w:numId="11">
    <w:abstractNumId w:val="19"/>
  </w:num>
  <w:num w:numId="12">
    <w:abstractNumId w:val="10"/>
  </w:num>
  <w:num w:numId="13">
    <w:abstractNumId w:val="24"/>
  </w:num>
  <w:num w:numId="14">
    <w:abstractNumId w:val="6"/>
  </w:num>
  <w:num w:numId="15">
    <w:abstractNumId w:val="0"/>
  </w:num>
  <w:num w:numId="16">
    <w:abstractNumId w:val="1"/>
  </w:num>
  <w:num w:numId="17">
    <w:abstractNumId w:val="25"/>
  </w:num>
  <w:num w:numId="18">
    <w:abstractNumId w:val="11"/>
  </w:num>
  <w:num w:numId="19">
    <w:abstractNumId w:val="23"/>
  </w:num>
  <w:num w:numId="20">
    <w:abstractNumId w:val="21"/>
  </w:num>
  <w:num w:numId="21">
    <w:abstractNumId w:val="9"/>
  </w:num>
  <w:num w:numId="22">
    <w:abstractNumId w:val="17"/>
  </w:num>
  <w:num w:numId="23">
    <w:abstractNumId w:val="26"/>
  </w:num>
  <w:num w:numId="24">
    <w:abstractNumId w:val="2"/>
  </w:num>
  <w:num w:numId="25">
    <w:abstractNumId w:val="3"/>
  </w:num>
  <w:num w:numId="26">
    <w:abstractNumId w:val="2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246BD1"/>
    <w:rsid w:val="000135F5"/>
    <w:rsid w:val="00016BCA"/>
    <w:rsid w:val="00021C3B"/>
    <w:rsid w:val="000350B6"/>
    <w:rsid w:val="00036D30"/>
    <w:rsid w:val="00044F6A"/>
    <w:rsid w:val="000525AE"/>
    <w:rsid w:val="00054087"/>
    <w:rsid w:val="00057869"/>
    <w:rsid w:val="000600C8"/>
    <w:rsid w:val="00061DC6"/>
    <w:rsid w:val="00067B0B"/>
    <w:rsid w:val="000714CB"/>
    <w:rsid w:val="000852B3"/>
    <w:rsid w:val="0009378A"/>
    <w:rsid w:val="00095F5B"/>
    <w:rsid w:val="000979FB"/>
    <w:rsid w:val="000B569C"/>
    <w:rsid w:val="000C69EC"/>
    <w:rsid w:val="000D0758"/>
    <w:rsid w:val="000D1E41"/>
    <w:rsid w:val="000D2CE8"/>
    <w:rsid w:val="000E1997"/>
    <w:rsid w:val="000E1D38"/>
    <w:rsid w:val="000E42F4"/>
    <w:rsid w:val="000E646B"/>
    <w:rsid w:val="00101A9F"/>
    <w:rsid w:val="00104947"/>
    <w:rsid w:val="00105EE9"/>
    <w:rsid w:val="0011257A"/>
    <w:rsid w:val="00113D64"/>
    <w:rsid w:val="0011414E"/>
    <w:rsid w:val="00121A52"/>
    <w:rsid w:val="00125083"/>
    <w:rsid w:val="00131A0A"/>
    <w:rsid w:val="0013278F"/>
    <w:rsid w:val="00151EBB"/>
    <w:rsid w:val="0016501F"/>
    <w:rsid w:val="00165657"/>
    <w:rsid w:val="00167D3A"/>
    <w:rsid w:val="00194B06"/>
    <w:rsid w:val="001A1D1B"/>
    <w:rsid w:val="001B09EF"/>
    <w:rsid w:val="001B7FAE"/>
    <w:rsid w:val="001D19BC"/>
    <w:rsid w:val="001D2FA3"/>
    <w:rsid w:val="001E586B"/>
    <w:rsid w:val="001F0085"/>
    <w:rsid w:val="001F5EFB"/>
    <w:rsid w:val="0020178E"/>
    <w:rsid w:val="00211E2B"/>
    <w:rsid w:val="002411F4"/>
    <w:rsid w:val="00246BD1"/>
    <w:rsid w:val="002520BB"/>
    <w:rsid w:val="002647F5"/>
    <w:rsid w:val="002756D4"/>
    <w:rsid w:val="00276093"/>
    <w:rsid w:val="002A25ED"/>
    <w:rsid w:val="002A7033"/>
    <w:rsid w:val="002B6BA3"/>
    <w:rsid w:val="002D416D"/>
    <w:rsid w:val="002E3AD6"/>
    <w:rsid w:val="002F14E2"/>
    <w:rsid w:val="002F2749"/>
    <w:rsid w:val="00302A71"/>
    <w:rsid w:val="003036AB"/>
    <w:rsid w:val="00306E68"/>
    <w:rsid w:val="0031084B"/>
    <w:rsid w:val="003277F8"/>
    <w:rsid w:val="00351CFD"/>
    <w:rsid w:val="00360507"/>
    <w:rsid w:val="003606A2"/>
    <w:rsid w:val="003737E6"/>
    <w:rsid w:val="003876BF"/>
    <w:rsid w:val="003A1A29"/>
    <w:rsid w:val="003B2B4B"/>
    <w:rsid w:val="003B5919"/>
    <w:rsid w:val="003D33B7"/>
    <w:rsid w:val="00402D81"/>
    <w:rsid w:val="00410477"/>
    <w:rsid w:val="00414A08"/>
    <w:rsid w:val="00421B67"/>
    <w:rsid w:val="00421B77"/>
    <w:rsid w:val="00434DD9"/>
    <w:rsid w:val="00444A13"/>
    <w:rsid w:val="0044743E"/>
    <w:rsid w:val="00453721"/>
    <w:rsid w:val="00457661"/>
    <w:rsid w:val="00457E9C"/>
    <w:rsid w:val="00460D0E"/>
    <w:rsid w:val="00462177"/>
    <w:rsid w:val="00465141"/>
    <w:rsid w:val="004901E8"/>
    <w:rsid w:val="0049160C"/>
    <w:rsid w:val="00492CCF"/>
    <w:rsid w:val="004A6A76"/>
    <w:rsid w:val="004A71E9"/>
    <w:rsid w:val="004C23A9"/>
    <w:rsid w:val="004D1E25"/>
    <w:rsid w:val="004D2D30"/>
    <w:rsid w:val="004E5019"/>
    <w:rsid w:val="004F0C7D"/>
    <w:rsid w:val="004F4029"/>
    <w:rsid w:val="005211AC"/>
    <w:rsid w:val="00523653"/>
    <w:rsid w:val="0053644A"/>
    <w:rsid w:val="00547622"/>
    <w:rsid w:val="00566824"/>
    <w:rsid w:val="00566F25"/>
    <w:rsid w:val="005679D5"/>
    <w:rsid w:val="005750B1"/>
    <w:rsid w:val="00586475"/>
    <w:rsid w:val="00594F94"/>
    <w:rsid w:val="005A0DFD"/>
    <w:rsid w:val="005A3884"/>
    <w:rsid w:val="005A480F"/>
    <w:rsid w:val="005A65A0"/>
    <w:rsid w:val="005A67A9"/>
    <w:rsid w:val="005B3966"/>
    <w:rsid w:val="005C2044"/>
    <w:rsid w:val="005D24D2"/>
    <w:rsid w:val="005E68EA"/>
    <w:rsid w:val="005F2C36"/>
    <w:rsid w:val="005F56E2"/>
    <w:rsid w:val="00604135"/>
    <w:rsid w:val="006070B0"/>
    <w:rsid w:val="00610267"/>
    <w:rsid w:val="006138F8"/>
    <w:rsid w:val="00616A87"/>
    <w:rsid w:val="00617EB7"/>
    <w:rsid w:val="0063000F"/>
    <w:rsid w:val="006517C5"/>
    <w:rsid w:val="00654448"/>
    <w:rsid w:val="00664122"/>
    <w:rsid w:val="00665376"/>
    <w:rsid w:val="00670BC8"/>
    <w:rsid w:val="0067743F"/>
    <w:rsid w:val="0068086B"/>
    <w:rsid w:val="0068244B"/>
    <w:rsid w:val="006864FB"/>
    <w:rsid w:val="00692681"/>
    <w:rsid w:val="006A492D"/>
    <w:rsid w:val="006C10C7"/>
    <w:rsid w:val="006D34A1"/>
    <w:rsid w:val="006E23AA"/>
    <w:rsid w:val="006E7E4E"/>
    <w:rsid w:val="007064FF"/>
    <w:rsid w:val="00714BE1"/>
    <w:rsid w:val="00717794"/>
    <w:rsid w:val="007204A8"/>
    <w:rsid w:val="00731C53"/>
    <w:rsid w:val="00731F10"/>
    <w:rsid w:val="00736C51"/>
    <w:rsid w:val="007401DA"/>
    <w:rsid w:val="007430A0"/>
    <w:rsid w:val="00754780"/>
    <w:rsid w:val="007632F6"/>
    <w:rsid w:val="00782D53"/>
    <w:rsid w:val="00783F42"/>
    <w:rsid w:val="007C023C"/>
    <w:rsid w:val="007C1B46"/>
    <w:rsid w:val="007C41EA"/>
    <w:rsid w:val="007C602D"/>
    <w:rsid w:val="007D2EFD"/>
    <w:rsid w:val="007E45AF"/>
    <w:rsid w:val="007F62B4"/>
    <w:rsid w:val="007F6359"/>
    <w:rsid w:val="00802519"/>
    <w:rsid w:val="00804D14"/>
    <w:rsid w:val="00806767"/>
    <w:rsid w:val="0082464F"/>
    <w:rsid w:val="00840440"/>
    <w:rsid w:val="00840FB7"/>
    <w:rsid w:val="008606E5"/>
    <w:rsid w:val="00863370"/>
    <w:rsid w:val="00864747"/>
    <w:rsid w:val="0087003E"/>
    <w:rsid w:val="008750DB"/>
    <w:rsid w:val="00880CB8"/>
    <w:rsid w:val="008853B7"/>
    <w:rsid w:val="008978DC"/>
    <w:rsid w:val="008A1EBF"/>
    <w:rsid w:val="008A207D"/>
    <w:rsid w:val="008A6E84"/>
    <w:rsid w:val="008C2B0D"/>
    <w:rsid w:val="008C32BF"/>
    <w:rsid w:val="008C5D9B"/>
    <w:rsid w:val="008C6436"/>
    <w:rsid w:val="008F1E0E"/>
    <w:rsid w:val="008F3B37"/>
    <w:rsid w:val="008F449D"/>
    <w:rsid w:val="009170C2"/>
    <w:rsid w:val="009243E0"/>
    <w:rsid w:val="00924B21"/>
    <w:rsid w:val="00944D60"/>
    <w:rsid w:val="00955331"/>
    <w:rsid w:val="00961303"/>
    <w:rsid w:val="00975890"/>
    <w:rsid w:val="0097679D"/>
    <w:rsid w:val="00985A79"/>
    <w:rsid w:val="009912F7"/>
    <w:rsid w:val="00994BE2"/>
    <w:rsid w:val="00995C32"/>
    <w:rsid w:val="009B1366"/>
    <w:rsid w:val="009B5E5F"/>
    <w:rsid w:val="009C0CBB"/>
    <w:rsid w:val="009C152D"/>
    <w:rsid w:val="009C2DB1"/>
    <w:rsid w:val="009C3EF9"/>
    <w:rsid w:val="009C52C8"/>
    <w:rsid w:val="009E10AB"/>
    <w:rsid w:val="009E1A91"/>
    <w:rsid w:val="009E2362"/>
    <w:rsid w:val="009E5283"/>
    <w:rsid w:val="009E5E93"/>
    <w:rsid w:val="00A01E92"/>
    <w:rsid w:val="00A17BC0"/>
    <w:rsid w:val="00A22E33"/>
    <w:rsid w:val="00A308C7"/>
    <w:rsid w:val="00A376E3"/>
    <w:rsid w:val="00A52B37"/>
    <w:rsid w:val="00A8740A"/>
    <w:rsid w:val="00A905C9"/>
    <w:rsid w:val="00A97A6A"/>
    <w:rsid w:val="00AB15A4"/>
    <w:rsid w:val="00AC22F2"/>
    <w:rsid w:val="00AC4372"/>
    <w:rsid w:val="00AC4CBA"/>
    <w:rsid w:val="00AC599E"/>
    <w:rsid w:val="00AD33DA"/>
    <w:rsid w:val="00AD3435"/>
    <w:rsid w:val="00AE4818"/>
    <w:rsid w:val="00B22C13"/>
    <w:rsid w:val="00B22E4C"/>
    <w:rsid w:val="00B22F8C"/>
    <w:rsid w:val="00B267AC"/>
    <w:rsid w:val="00B33682"/>
    <w:rsid w:val="00B40166"/>
    <w:rsid w:val="00B47DC6"/>
    <w:rsid w:val="00B86619"/>
    <w:rsid w:val="00B86DD7"/>
    <w:rsid w:val="00B8717B"/>
    <w:rsid w:val="00B872A4"/>
    <w:rsid w:val="00B90467"/>
    <w:rsid w:val="00B91347"/>
    <w:rsid w:val="00B960E1"/>
    <w:rsid w:val="00BA06FA"/>
    <w:rsid w:val="00BB2699"/>
    <w:rsid w:val="00BC1CC8"/>
    <w:rsid w:val="00BC6CB9"/>
    <w:rsid w:val="00BC7F3A"/>
    <w:rsid w:val="00BD701E"/>
    <w:rsid w:val="00BE11C0"/>
    <w:rsid w:val="00BE7770"/>
    <w:rsid w:val="00BF3B34"/>
    <w:rsid w:val="00BF64D3"/>
    <w:rsid w:val="00C179A8"/>
    <w:rsid w:val="00C545AD"/>
    <w:rsid w:val="00C54CB8"/>
    <w:rsid w:val="00C57A46"/>
    <w:rsid w:val="00C60EF0"/>
    <w:rsid w:val="00C7164D"/>
    <w:rsid w:val="00C84391"/>
    <w:rsid w:val="00C90512"/>
    <w:rsid w:val="00C929E0"/>
    <w:rsid w:val="00CA5CC4"/>
    <w:rsid w:val="00CA66AF"/>
    <w:rsid w:val="00CC3921"/>
    <w:rsid w:val="00CE48BF"/>
    <w:rsid w:val="00D05BC3"/>
    <w:rsid w:val="00D069C2"/>
    <w:rsid w:val="00D11798"/>
    <w:rsid w:val="00D134C4"/>
    <w:rsid w:val="00D17959"/>
    <w:rsid w:val="00D22B57"/>
    <w:rsid w:val="00D25CD4"/>
    <w:rsid w:val="00D34DBF"/>
    <w:rsid w:val="00D3705D"/>
    <w:rsid w:val="00D42729"/>
    <w:rsid w:val="00D61D09"/>
    <w:rsid w:val="00D63268"/>
    <w:rsid w:val="00D660B9"/>
    <w:rsid w:val="00D715FB"/>
    <w:rsid w:val="00D83BB0"/>
    <w:rsid w:val="00D84A76"/>
    <w:rsid w:val="00D86EDC"/>
    <w:rsid w:val="00D90CDB"/>
    <w:rsid w:val="00DB0AFB"/>
    <w:rsid w:val="00DB3ADA"/>
    <w:rsid w:val="00DB786F"/>
    <w:rsid w:val="00DC0133"/>
    <w:rsid w:val="00DC0D73"/>
    <w:rsid w:val="00DC7D18"/>
    <w:rsid w:val="00DD35DF"/>
    <w:rsid w:val="00DE709B"/>
    <w:rsid w:val="00E04D62"/>
    <w:rsid w:val="00E15764"/>
    <w:rsid w:val="00E20C14"/>
    <w:rsid w:val="00E263C0"/>
    <w:rsid w:val="00E31CAC"/>
    <w:rsid w:val="00E3304A"/>
    <w:rsid w:val="00E34F51"/>
    <w:rsid w:val="00E40802"/>
    <w:rsid w:val="00E5014E"/>
    <w:rsid w:val="00E55729"/>
    <w:rsid w:val="00E63B75"/>
    <w:rsid w:val="00E72FB2"/>
    <w:rsid w:val="00E80DE7"/>
    <w:rsid w:val="00E94DE8"/>
    <w:rsid w:val="00EB18D8"/>
    <w:rsid w:val="00EC5D36"/>
    <w:rsid w:val="00ED01F7"/>
    <w:rsid w:val="00ED3705"/>
    <w:rsid w:val="00ED7854"/>
    <w:rsid w:val="00EE5B10"/>
    <w:rsid w:val="00EF6920"/>
    <w:rsid w:val="00F0156F"/>
    <w:rsid w:val="00F115AA"/>
    <w:rsid w:val="00F15049"/>
    <w:rsid w:val="00F30C5C"/>
    <w:rsid w:val="00F56E08"/>
    <w:rsid w:val="00F713C9"/>
    <w:rsid w:val="00F72AC4"/>
    <w:rsid w:val="00F807DD"/>
    <w:rsid w:val="00F8148F"/>
    <w:rsid w:val="00F84D8C"/>
    <w:rsid w:val="00F90CC2"/>
    <w:rsid w:val="00F92392"/>
    <w:rsid w:val="00F9276F"/>
    <w:rsid w:val="00F94045"/>
    <w:rsid w:val="00FA3E05"/>
    <w:rsid w:val="00FB52DC"/>
    <w:rsid w:val="00FC51B2"/>
    <w:rsid w:val="00FD520D"/>
    <w:rsid w:val="00FE2924"/>
    <w:rsid w:val="00FF5682"/>
    <w:rsid w:val="670E3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7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2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872A4"/>
    <w:pPr>
      <w:spacing w:line="240" w:lineRule="auto"/>
    </w:pPr>
    <w:rPr>
      <w:sz w:val="24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872A4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B872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872A4"/>
    <w:rPr>
      <w:sz w:val="18"/>
      <w:szCs w:val="18"/>
    </w:rPr>
  </w:style>
  <w:style w:type="character" w:styleId="ae">
    <w:name w:val="Hyperlink"/>
    <w:basedOn w:val="a0"/>
    <w:uiPriority w:val="99"/>
    <w:unhideWhenUsed/>
    <w:rsid w:val="00B872A4"/>
    <w:rPr>
      <w:color w:val="0000FF" w:themeColor="hyperlink"/>
      <w:u w:val="single"/>
    </w:rPr>
  </w:style>
  <w:style w:type="table" w:styleId="af">
    <w:name w:val="Table Grid"/>
    <w:basedOn w:val="a1"/>
    <w:uiPriority w:val="99"/>
    <w:rsid w:val="00B87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B872A4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B872A4"/>
  </w:style>
  <w:style w:type="character" w:customStyle="1" w:styleId="ac">
    <w:name w:val="Нижний колонтитул Знак"/>
    <w:basedOn w:val="a0"/>
    <w:link w:val="ab"/>
    <w:uiPriority w:val="99"/>
    <w:rsid w:val="00B872A4"/>
  </w:style>
  <w:style w:type="character" w:customStyle="1" w:styleId="a4">
    <w:name w:val="Текст выноски Знак"/>
    <w:basedOn w:val="a0"/>
    <w:link w:val="a3"/>
    <w:uiPriority w:val="99"/>
    <w:semiHidden/>
    <w:rsid w:val="00B872A4"/>
    <w:rPr>
      <w:rFonts w:ascii="Tahoma" w:hAnsi="Tahoma" w:cs="Tahoma"/>
      <w:sz w:val="16"/>
      <w:szCs w:val="16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872A4"/>
    <w:rPr>
      <w:sz w:val="24"/>
      <w:szCs w:val="24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872A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872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Заголовок оглавления1"/>
    <w:basedOn w:val="1"/>
    <w:next w:val="a"/>
    <w:uiPriority w:val="39"/>
    <w:unhideWhenUsed/>
    <w:qFormat/>
    <w:rsid w:val="00B872A4"/>
    <w:pPr>
      <w:spacing w:line="259" w:lineRule="auto"/>
      <w:outlineLvl w:val="9"/>
    </w:pPr>
    <w:rPr>
      <w:lang w:eastAsia="ru-RU"/>
    </w:rPr>
  </w:style>
  <w:style w:type="paragraph" w:customStyle="1" w:styleId="c23">
    <w:name w:val="c23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872A4"/>
  </w:style>
  <w:style w:type="paragraph" w:customStyle="1" w:styleId="c25">
    <w:name w:val="c25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872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1859D-4F01-4060-ACC6-49176E98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38</Pages>
  <Words>7677</Words>
  <Characters>43764</Characters>
  <Application>Microsoft Office Word</Application>
  <DocSecurity>0</DocSecurity>
  <Lines>364</Lines>
  <Paragraphs>102</Paragraphs>
  <ScaleCrop>false</ScaleCrop>
  <Company/>
  <LinksUpToDate>false</LinksUpToDate>
  <CharactersWithSpaces>51339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36</cp:revision>
  <cp:lastPrinted>2017-09-24T06:43:00Z</cp:lastPrinted>
  <dcterms:created xsi:type="dcterms:W3CDTF">2015-09-02T19:14:00Z</dcterms:created>
  <dcterms:modified xsi:type="dcterms:W3CDTF">2022-06-23T07:28:00Z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